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9FD86B" w14:textId="282E76CA" w:rsidR="00174B9D" w:rsidRDefault="0084611E" w:rsidP="00A45AC6">
      <w:pPr>
        <w:spacing w:line="480" w:lineRule="auto"/>
        <w:rPr>
          <w:b/>
        </w:rPr>
      </w:pPr>
      <w:r>
        <w:t>Supplementary Materials for</w:t>
      </w:r>
      <w:r w:rsidR="00840345" w:rsidRPr="00473BBC" w:rsidDel="00840345">
        <w:t xml:space="preserve"> </w:t>
      </w:r>
      <w:r w:rsidR="00840345" w:rsidRPr="00473BBC">
        <w:rPr>
          <w:b/>
          <w:i/>
        </w:rPr>
        <w:t>“</w:t>
      </w:r>
      <w:r w:rsidR="00174B9D" w:rsidRPr="00473BBC">
        <w:rPr>
          <w:b/>
          <w:i/>
        </w:rPr>
        <w:t xml:space="preserve">In vivo </w:t>
      </w:r>
      <w:r w:rsidR="000A6DC0">
        <w:rPr>
          <w:b/>
        </w:rPr>
        <w:t>p</w:t>
      </w:r>
      <w:r w:rsidR="00174B9D" w:rsidRPr="00473BBC">
        <w:rPr>
          <w:b/>
        </w:rPr>
        <w:t xml:space="preserve">roduction of </w:t>
      </w:r>
      <w:r w:rsidR="000A6DC0">
        <w:rPr>
          <w:b/>
          <w:iCs/>
        </w:rPr>
        <w:t>p</w:t>
      </w:r>
      <w:r w:rsidR="003C7C8C" w:rsidRPr="00EF68AB">
        <w:rPr>
          <w:b/>
          <w:iCs/>
        </w:rPr>
        <w:t>silocybin</w:t>
      </w:r>
      <w:r w:rsidR="00840345" w:rsidRPr="00473BBC">
        <w:rPr>
          <w:b/>
        </w:rPr>
        <w:t xml:space="preserve"> in </w:t>
      </w:r>
      <w:r w:rsidR="00840345" w:rsidRPr="00473BBC">
        <w:rPr>
          <w:b/>
          <w:i/>
        </w:rPr>
        <w:t>E. coli</w:t>
      </w:r>
      <w:r w:rsidR="00840345" w:rsidRPr="00473BBC">
        <w:rPr>
          <w:b/>
        </w:rPr>
        <w:t>”</w:t>
      </w:r>
      <w:r w:rsidR="00174B9D" w:rsidRPr="00473BBC">
        <w:rPr>
          <w:b/>
        </w:rPr>
        <w:t xml:space="preserve"> </w:t>
      </w:r>
    </w:p>
    <w:p w14:paraId="686E89C7" w14:textId="77777777" w:rsidR="00840345" w:rsidRPr="00473BBC" w:rsidRDefault="00840345" w:rsidP="00A45AC6"/>
    <w:p w14:paraId="73A8958B" w14:textId="2754A8D5" w:rsidR="00840345" w:rsidRPr="00473BBC" w:rsidRDefault="007F68F4" w:rsidP="00A45AC6">
      <w:bookmarkStart w:id="0" w:name="_GoBack"/>
      <w:bookmarkEnd w:id="0"/>
      <w:r>
        <w:t>Alexandra</w:t>
      </w:r>
      <w:r w:rsidR="00840345" w:rsidRPr="00473BBC">
        <w:t xml:space="preserve"> M. Adams</w:t>
      </w:r>
      <w:r w:rsidR="00840345" w:rsidRPr="00473BBC">
        <w:rPr>
          <w:vertAlign w:val="superscript"/>
        </w:rPr>
        <w:t>1</w:t>
      </w:r>
      <w:r w:rsidR="00840345" w:rsidRPr="00473BBC">
        <w:t xml:space="preserve">, Nicholas </w:t>
      </w:r>
      <w:r w:rsidR="00DE3FC5" w:rsidRPr="00473BBC">
        <w:t>A</w:t>
      </w:r>
      <w:r w:rsidR="00840345" w:rsidRPr="00473BBC">
        <w:t>. Kaplan</w:t>
      </w:r>
      <w:r w:rsidR="00840345" w:rsidRPr="00473BBC">
        <w:rPr>
          <w:vertAlign w:val="superscript"/>
        </w:rPr>
        <w:t>1</w:t>
      </w:r>
      <w:r w:rsidR="00840345" w:rsidRPr="00473BBC">
        <w:t xml:space="preserve">, </w:t>
      </w:r>
      <w:proofErr w:type="spellStart"/>
      <w:r w:rsidR="001141F6" w:rsidRPr="00473BBC">
        <w:t>Zhangyue</w:t>
      </w:r>
      <w:proofErr w:type="spellEnd"/>
      <w:r w:rsidR="00840345" w:rsidRPr="00473BBC">
        <w:t xml:space="preserve"> Wei</w:t>
      </w:r>
      <w:r w:rsidR="00840345" w:rsidRPr="00473BBC">
        <w:rPr>
          <w:vertAlign w:val="superscript"/>
        </w:rPr>
        <w:t>1</w:t>
      </w:r>
      <w:r w:rsidR="00840345" w:rsidRPr="00473BBC">
        <w:t>, John D. Brinton</w:t>
      </w:r>
      <w:r w:rsidR="00840345" w:rsidRPr="00473BBC">
        <w:rPr>
          <w:vertAlign w:val="superscript"/>
        </w:rPr>
        <w:t>1</w:t>
      </w:r>
      <w:r w:rsidR="00840345" w:rsidRPr="00473BBC">
        <w:t xml:space="preserve">, Chantal </w:t>
      </w:r>
      <w:r w:rsidR="0000266E">
        <w:t>S</w:t>
      </w:r>
      <w:r w:rsidR="00840345" w:rsidRPr="00473BBC">
        <w:t>. Monnier</w:t>
      </w:r>
      <w:r w:rsidR="00840345" w:rsidRPr="00473BBC">
        <w:rPr>
          <w:vertAlign w:val="superscript"/>
        </w:rPr>
        <w:t>1</w:t>
      </w:r>
      <w:r w:rsidR="00840345" w:rsidRPr="00473BBC">
        <w:t xml:space="preserve">, Alexis </w:t>
      </w:r>
      <w:r w:rsidR="001141F6" w:rsidRPr="00473BBC">
        <w:t>L</w:t>
      </w:r>
      <w:r w:rsidR="00840345" w:rsidRPr="00473BBC">
        <w:t>. Enacopol</w:t>
      </w:r>
      <w:r w:rsidR="00840345" w:rsidRPr="00473BBC">
        <w:rPr>
          <w:vertAlign w:val="superscript"/>
        </w:rPr>
        <w:t>1</w:t>
      </w:r>
      <w:r w:rsidR="00840345" w:rsidRPr="00473BBC">
        <w:t xml:space="preserve">, </w:t>
      </w:r>
      <w:r w:rsidR="00840345" w:rsidRPr="00FE194D">
        <w:t xml:space="preserve">Theresa </w:t>
      </w:r>
      <w:r w:rsidR="0000266E" w:rsidRPr="00FE194D">
        <w:t>A</w:t>
      </w:r>
      <w:r w:rsidR="00840345" w:rsidRPr="00FE194D">
        <w:t>. Ramelot</w:t>
      </w:r>
      <w:r w:rsidR="00A26952" w:rsidRPr="00FE194D">
        <w:rPr>
          <w:vertAlign w:val="superscript"/>
        </w:rPr>
        <w:t>2</w:t>
      </w:r>
      <w:r w:rsidR="00840345" w:rsidRPr="00FE194D">
        <w:t>,</w:t>
      </w:r>
      <w:r w:rsidR="00840345" w:rsidRPr="00473BBC">
        <w:t xml:space="preserve"> J. Andrew Jones</w:t>
      </w:r>
      <w:proofErr w:type="gramStart"/>
      <w:r w:rsidR="00840345" w:rsidRPr="00473BBC">
        <w:rPr>
          <w:vertAlign w:val="superscript"/>
        </w:rPr>
        <w:t>1,*</w:t>
      </w:r>
      <w:proofErr w:type="gramEnd"/>
    </w:p>
    <w:p w14:paraId="257DF82C" w14:textId="77777777" w:rsidR="00840345" w:rsidRPr="00473BBC" w:rsidRDefault="00840345" w:rsidP="00A45AC6"/>
    <w:p w14:paraId="6CA6816E" w14:textId="58A8DE85" w:rsidR="00840345" w:rsidRPr="00473BBC" w:rsidRDefault="00840345" w:rsidP="00A45AC6">
      <w:r w:rsidRPr="00473BBC">
        <w:rPr>
          <w:vertAlign w:val="superscript"/>
        </w:rPr>
        <w:t>1</w:t>
      </w:r>
      <w:r w:rsidRPr="00473BBC">
        <w:t>Miami University, Department of Chemical, Paper, and Biomedical Engineering, Oxford, OH 45056</w:t>
      </w:r>
    </w:p>
    <w:p w14:paraId="4CF636F0" w14:textId="44FB764B" w:rsidR="00840345" w:rsidRPr="00473BBC" w:rsidRDefault="00A26952" w:rsidP="00A45AC6">
      <w:r w:rsidRPr="00473BBC">
        <w:rPr>
          <w:vertAlign w:val="superscript"/>
        </w:rPr>
        <w:t>2</w:t>
      </w:r>
      <w:r w:rsidR="00840345" w:rsidRPr="00473BBC">
        <w:t xml:space="preserve">Miami University, Department of </w:t>
      </w:r>
      <w:r w:rsidR="00942A95">
        <w:t>Chemistry and Biochemistry</w:t>
      </w:r>
      <w:r w:rsidR="00840345" w:rsidRPr="00473BBC">
        <w:t>, Oxford, OH 45056</w:t>
      </w:r>
    </w:p>
    <w:p w14:paraId="1CA66DC1" w14:textId="77777777" w:rsidR="00840345" w:rsidRPr="00473BBC" w:rsidRDefault="00840345" w:rsidP="00A45AC6"/>
    <w:p w14:paraId="37CD536A" w14:textId="77777777" w:rsidR="00840345" w:rsidRPr="00473BBC" w:rsidRDefault="00840345" w:rsidP="00A45AC6">
      <w:pPr>
        <w:rPr>
          <w:b/>
          <w:u w:val="single"/>
        </w:rPr>
      </w:pPr>
      <w:r w:rsidRPr="00473BBC">
        <w:rPr>
          <w:b/>
          <w:u w:val="single"/>
        </w:rPr>
        <w:t>Author Contact Information:</w:t>
      </w:r>
    </w:p>
    <w:p w14:paraId="7A59170F" w14:textId="76DF9013" w:rsidR="001141F6" w:rsidRPr="00473BBC" w:rsidRDefault="007F68F4" w:rsidP="00A45AC6">
      <w:pPr>
        <w:rPr>
          <w:vertAlign w:val="superscript"/>
        </w:rPr>
      </w:pPr>
      <w:r>
        <w:t>Alexandra</w:t>
      </w:r>
      <w:r w:rsidR="001141F6" w:rsidRPr="00473BBC">
        <w:t xml:space="preserve"> M. Adams (adamsam8@miamioh.edu)</w:t>
      </w:r>
    </w:p>
    <w:p w14:paraId="668421B4" w14:textId="623427E9" w:rsidR="001141F6" w:rsidRPr="007F68F4" w:rsidRDefault="001141F6" w:rsidP="00A45AC6">
      <w:pPr>
        <w:rPr>
          <w:vertAlign w:val="superscript"/>
          <w:lang w:val="es-ES"/>
        </w:rPr>
      </w:pPr>
      <w:r w:rsidRPr="007F68F4">
        <w:rPr>
          <w:lang w:val="es-ES"/>
        </w:rPr>
        <w:t>Nicholas A. Kaplan (kaplanna@miamioh.edu)</w:t>
      </w:r>
    </w:p>
    <w:p w14:paraId="35F7E6E6" w14:textId="406F419F" w:rsidR="001141F6" w:rsidRPr="00473BBC" w:rsidRDefault="001141F6" w:rsidP="00A45AC6">
      <w:pPr>
        <w:rPr>
          <w:vertAlign w:val="superscript"/>
        </w:rPr>
      </w:pPr>
      <w:proofErr w:type="spellStart"/>
      <w:r w:rsidRPr="00473BBC">
        <w:t>Zhangyue</w:t>
      </w:r>
      <w:proofErr w:type="spellEnd"/>
      <w:r w:rsidRPr="00473BBC">
        <w:t xml:space="preserve"> Wei</w:t>
      </w:r>
      <w:r w:rsidR="0000266E">
        <w:t xml:space="preserve"> (weiz2@miamioh.edu)</w:t>
      </w:r>
    </w:p>
    <w:p w14:paraId="085796BB" w14:textId="6550943A" w:rsidR="001141F6" w:rsidRPr="00473BBC" w:rsidRDefault="001141F6" w:rsidP="00A45AC6">
      <w:r w:rsidRPr="00473BBC">
        <w:t>John D. Brinton</w:t>
      </w:r>
      <w:r w:rsidR="0000266E">
        <w:t xml:space="preserve"> (brintojd@miamioh.edu)</w:t>
      </w:r>
    </w:p>
    <w:p w14:paraId="54E5E619" w14:textId="3F524078" w:rsidR="001141F6" w:rsidRPr="00473BBC" w:rsidRDefault="001141F6" w:rsidP="00A45AC6">
      <w:pPr>
        <w:rPr>
          <w:vertAlign w:val="superscript"/>
        </w:rPr>
      </w:pPr>
      <w:r w:rsidRPr="00473BBC">
        <w:t xml:space="preserve">Chantal </w:t>
      </w:r>
      <w:r w:rsidR="0000266E">
        <w:t>S</w:t>
      </w:r>
      <w:r w:rsidRPr="00473BBC">
        <w:t>. Monnier</w:t>
      </w:r>
      <w:r w:rsidR="0000266E">
        <w:t xml:space="preserve"> (monniecs@miamioh.edu)</w:t>
      </w:r>
    </w:p>
    <w:p w14:paraId="03C4383D" w14:textId="29529A12" w:rsidR="001141F6" w:rsidRDefault="001141F6" w:rsidP="00A45AC6">
      <w:r w:rsidRPr="00473BBC">
        <w:t xml:space="preserve">Alexis L. </w:t>
      </w:r>
      <w:proofErr w:type="spellStart"/>
      <w:r w:rsidRPr="00473BBC">
        <w:t>Enacopol</w:t>
      </w:r>
      <w:proofErr w:type="spellEnd"/>
      <w:r w:rsidR="0000266E">
        <w:t xml:space="preserve"> (enacopal@miamioh.edu)</w:t>
      </w:r>
    </w:p>
    <w:p w14:paraId="0E8E719D" w14:textId="6B623D11" w:rsidR="001141F6" w:rsidRPr="00473BBC" w:rsidRDefault="001141F6" w:rsidP="00A45AC6">
      <w:r w:rsidRPr="00FE194D">
        <w:t xml:space="preserve">Theresa </w:t>
      </w:r>
      <w:r w:rsidR="0000266E" w:rsidRPr="00FE194D">
        <w:t>A</w:t>
      </w:r>
      <w:r w:rsidRPr="00FE194D">
        <w:t xml:space="preserve">. </w:t>
      </w:r>
      <w:proofErr w:type="spellStart"/>
      <w:r w:rsidRPr="00FE194D">
        <w:t>Ramelot</w:t>
      </w:r>
      <w:proofErr w:type="spellEnd"/>
      <w:r w:rsidR="0000266E" w:rsidRPr="00FE194D">
        <w:t xml:space="preserve"> (t.ramelot@miamioh.edu)</w:t>
      </w:r>
    </w:p>
    <w:p w14:paraId="5B05DC3A" w14:textId="07F2F42F" w:rsidR="00840345" w:rsidRPr="00473BBC" w:rsidRDefault="00840345" w:rsidP="00A45AC6">
      <w:r w:rsidRPr="00473BBC">
        <w:t>J. Andrew Jones (</w:t>
      </w:r>
      <w:r w:rsidRPr="00900AA2">
        <w:t>jonesj28@miamioh.edu</w:t>
      </w:r>
      <w:r w:rsidRPr="00473BBC">
        <w:t>)</w:t>
      </w:r>
    </w:p>
    <w:p w14:paraId="16927725" w14:textId="77777777" w:rsidR="00840345" w:rsidRPr="00473BBC" w:rsidRDefault="00840345" w:rsidP="00A45AC6"/>
    <w:p w14:paraId="0BF17114" w14:textId="77777777" w:rsidR="00840345" w:rsidRPr="00473BBC" w:rsidRDefault="00840345" w:rsidP="00A45AC6"/>
    <w:p w14:paraId="488BCD4E" w14:textId="77777777" w:rsidR="00840345" w:rsidRPr="00473BBC" w:rsidRDefault="00840345" w:rsidP="00A45AC6">
      <w:pPr>
        <w:rPr>
          <w:b/>
        </w:rPr>
      </w:pPr>
      <w:r w:rsidRPr="00473BBC">
        <w:rPr>
          <w:b/>
        </w:rPr>
        <w:t>*Corresponding Author Information</w:t>
      </w:r>
    </w:p>
    <w:p w14:paraId="364FF64A" w14:textId="77777777" w:rsidR="00840345" w:rsidRPr="00473BBC" w:rsidRDefault="00840345" w:rsidP="00A45AC6">
      <w:r w:rsidRPr="00473BBC">
        <w:t>J. Andrew Jones</w:t>
      </w:r>
    </w:p>
    <w:p w14:paraId="34A83D44" w14:textId="77777777" w:rsidR="00840345" w:rsidRPr="00473BBC" w:rsidRDefault="00840345" w:rsidP="00A45AC6">
      <w:r w:rsidRPr="00473BBC">
        <w:t>Miami University</w:t>
      </w:r>
    </w:p>
    <w:p w14:paraId="35431F03" w14:textId="77777777" w:rsidR="00840345" w:rsidRPr="00473BBC" w:rsidRDefault="00840345" w:rsidP="00A45AC6">
      <w:r w:rsidRPr="00473BBC">
        <w:t>66D Engineering Building</w:t>
      </w:r>
    </w:p>
    <w:p w14:paraId="6B09909A" w14:textId="641E5F83" w:rsidR="00840345" w:rsidRPr="00473BBC" w:rsidRDefault="00840345" w:rsidP="00A45AC6">
      <w:r w:rsidRPr="00473BBC">
        <w:t>650 E. High St. Oxford, OH 45056</w:t>
      </w:r>
    </w:p>
    <w:p w14:paraId="68FD4DF7" w14:textId="77777777" w:rsidR="00840345" w:rsidRPr="00473BBC" w:rsidRDefault="00840345" w:rsidP="00A45AC6">
      <w:r w:rsidRPr="00473BBC">
        <w:t>(513) 529-0756</w:t>
      </w:r>
    </w:p>
    <w:p w14:paraId="58A4FDD5" w14:textId="77777777" w:rsidR="00840345" w:rsidRPr="00473BBC" w:rsidRDefault="00840345" w:rsidP="00A45AC6">
      <w:pPr>
        <w:rPr>
          <w:b/>
          <w:u w:val="single"/>
        </w:rPr>
      </w:pPr>
    </w:p>
    <w:p w14:paraId="4CAAACF2" w14:textId="77777777" w:rsidR="00840345" w:rsidRPr="00473BBC" w:rsidRDefault="00840345" w:rsidP="00A45AC6">
      <w:pPr>
        <w:rPr>
          <w:b/>
          <w:u w:val="single"/>
        </w:rPr>
      </w:pPr>
    </w:p>
    <w:p w14:paraId="3A928548" w14:textId="0EBD90E8" w:rsidR="00840345" w:rsidRDefault="00840345" w:rsidP="00A45AC6">
      <w:pPr>
        <w:spacing w:line="480" w:lineRule="auto"/>
        <w:rPr>
          <w:b/>
        </w:rPr>
      </w:pPr>
    </w:p>
    <w:p w14:paraId="196CC2D0" w14:textId="2C8B1C3A" w:rsidR="001F5A8D" w:rsidRDefault="001F5A8D" w:rsidP="00A45AC6">
      <w:pPr>
        <w:spacing w:line="480" w:lineRule="auto"/>
        <w:rPr>
          <w:b/>
        </w:rPr>
      </w:pPr>
    </w:p>
    <w:p w14:paraId="2CC52866" w14:textId="2C6A2012" w:rsidR="00441DBA" w:rsidRDefault="00441DBA" w:rsidP="00A45AC6">
      <w:pPr>
        <w:spacing w:line="480" w:lineRule="auto"/>
      </w:pPr>
      <w:r>
        <w:br w:type="page"/>
      </w:r>
    </w:p>
    <w:p w14:paraId="0EA66028" w14:textId="7B69A0C5" w:rsidR="001A068E" w:rsidRDefault="00441DBA" w:rsidP="00A45AC6">
      <w:pPr>
        <w:spacing w:line="480" w:lineRule="auto"/>
      </w:pPr>
      <w:r>
        <w:lastRenderedPageBreak/>
        <w:t>SUPPLEMENTARY MATERIALS</w:t>
      </w:r>
    </w:p>
    <w:p w14:paraId="0380B043" w14:textId="041C52B6" w:rsidR="00EB5CE1" w:rsidRDefault="00EB5CE1" w:rsidP="00A45AC6">
      <w:pPr>
        <w:spacing w:line="480" w:lineRule="auto"/>
      </w:pPr>
      <w:r>
        <w:t>T</w:t>
      </w:r>
      <w:r w:rsidR="004310F9">
        <w:t xml:space="preserve">able </w:t>
      </w:r>
      <w:r w:rsidR="00D311C9">
        <w:t>S1.</w:t>
      </w:r>
      <w:r>
        <w:t xml:space="preserve"> </w:t>
      </w:r>
      <w:r w:rsidR="004310F9">
        <w:t>Plasmid and Strain List</w:t>
      </w:r>
    </w:p>
    <w:tbl>
      <w:tblPr>
        <w:tblW w:w="10748" w:type="dxa"/>
        <w:tblInd w:w="-810" w:type="dxa"/>
        <w:tblLayout w:type="fixed"/>
        <w:tblLook w:val="04A0" w:firstRow="1" w:lastRow="0" w:firstColumn="1" w:lastColumn="0" w:noHBand="0" w:noVBand="1"/>
      </w:tblPr>
      <w:tblGrid>
        <w:gridCol w:w="999"/>
        <w:gridCol w:w="3591"/>
        <w:gridCol w:w="4950"/>
        <w:gridCol w:w="1208"/>
      </w:tblGrid>
      <w:tr w:rsidR="007B0EC8" w:rsidRPr="007B0EC8" w14:paraId="135DC169" w14:textId="77777777" w:rsidTr="007B0EC8">
        <w:trPr>
          <w:trHeight w:val="300"/>
        </w:trPr>
        <w:tc>
          <w:tcPr>
            <w:tcW w:w="999" w:type="dxa"/>
            <w:tcBorders>
              <w:top w:val="nil"/>
              <w:left w:val="nil"/>
              <w:bottom w:val="single" w:sz="4" w:space="0" w:color="auto"/>
              <w:right w:val="nil"/>
            </w:tcBorders>
            <w:shd w:val="clear" w:color="auto" w:fill="auto"/>
            <w:vAlign w:val="center"/>
            <w:hideMark/>
          </w:tcPr>
          <w:p w14:paraId="787CAEF6" w14:textId="77777777" w:rsidR="007B0EC8" w:rsidRPr="007B0EC8" w:rsidRDefault="007B0EC8" w:rsidP="007B0EC8">
            <w:pPr>
              <w:jc w:val="center"/>
              <w:rPr>
                <w:b/>
                <w:bCs/>
                <w:color w:val="000000"/>
                <w:sz w:val="22"/>
                <w:szCs w:val="22"/>
              </w:rPr>
            </w:pPr>
            <w:r w:rsidRPr="007B0EC8">
              <w:rPr>
                <w:b/>
                <w:bCs/>
                <w:color w:val="000000"/>
                <w:sz w:val="22"/>
                <w:szCs w:val="22"/>
              </w:rPr>
              <w:t>Number</w:t>
            </w:r>
          </w:p>
        </w:tc>
        <w:tc>
          <w:tcPr>
            <w:tcW w:w="3591" w:type="dxa"/>
            <w:tcBorders>
              <w:top w:val="nil"/>
              <w:left w:val="nil"/>
              <w:bottom w:val="single" w:sz="4" w:space="0" w:color="auto"/>
              <w:right w:val="nil"/>
            </w:tcBorders>
            <w:shd w:val="clear" w:color="auto" w:fill="auto"/>
            <w:vAlign w:val="center"/>
            <w:hideMark/>
          </w:tcPr>
          <w:p w14:paraId="6250FFA3" w14:textId="77777777" w:rsidR="007B0EC8" w:rsidRPr="007B0EC8" w:rsidRDefault="007B0EC8" w:rsidP="007B0EC8">
            <w:pPr>
              <w:jc w:val="center"/>
              <w:rPr>
                <w:b/>
                <w:bCs/>
                <w:color w:val="000000"/>
                <w:sz w:val="22"/>
                <w:szCs w:val="22"/>
              </w:rPr>
            </w:pPr>
            <w:r w:rsidRPr="007B0EC8">
              <w:rPr>
                <w:b/>
                <w:bCs/>
                <w:color w:val="000000"/>
                <w:sz w:val="22"/>
                <w:szCs w:val="22"/>
              </w:rPr>
              <w:t>Strain or vector</w:t>
            </w:r>
          </w:p>
        </w:tc>
        <w:tc>
          <w:tcPr>
            <w:tcW w:w="4950" w:type="dxa"/>
            <w:tcBorders>
              <w:top w:val="nil"/>
              <w:left w:val="nil"/>
              <w:bottom w:val="single" w:sz="4" w:space="0" w:color="auto"/>
              <w:right w:val="nil"/>
            </w:tcBorders>
            <w:shd w:val="clear" w:color="auto" w:fill="auto"/>
            <w:vAlign w:val="center"/>
            <w:hideMark/>
          </w:tcPr>
          <w:p w14:paraId="586BFC2F" w14:textId="77777777" w:rsidR="007B0EC8" w:rsidRPr="007B0EC8" w:rsidRDefault="007B0EC8" w:rsidP="007B0EC8">
            <w:pPr>
              <w:jc w:val="center"/>
              <w:rPr>
                <w:b/>
                <w:bCs/>
                <w:color w:val="000000"/>
                <w:sz w:val="22"/>
                <w:szCs w:val="22"/>
              </w:rPr>
            </w:pPr>
            <w:r w:rsidRPr="007B0EC8">
              <w:rPr>
                <w:b/>
                <w:bCs/>
                <w:color w:val="000000"/>
                <w:sz w:val="22"/>
                <w:szCs w:val="22"/>
              </w:rPr>
              <w:t>Relevant properties</w:t>
            </w:r>
          </w:p>
        </w:tc>
        <w:tc>
          <w:tcPr>
            <w:tcW w:w="1208" w:type="dxa"/>
            <w:tcBorders>
              <w:top w:val="nil"/>
              <w:left w:val="nil"/>
              <w:bottom w:val="single" w:sz="4" w:space="0" w:color="auto"/>
              <w:right w:val="nil"/>
            </w:tcBorders>
            <w:shd w:val="clear" w:color="auto" w:fill="auto"/>
            <w:vAlign w:val="center"/>
            <w:hideMark/>
          </w:tcPr>
          <w:p w14:paraId="41B68D76" w14:textId="77777777" w:rsidR="007B0EC8" w:rsidRPr="007B0EC8" w:rsidRDefault="007B0EC8" w:rsidP="007B0EC8">
            <w:pPr>
              <w:jc w:val="center"/>
              <w:rPr>
                <w:b/>
                <w:bCs/>
                <w:color w:val="000000"/>
                <w:sz w:val="22"/>
                <w:szCs w:val="22"/>
              </w:rPr>
            </w:pPr>
            <w:r w:rsidRPr="007B0EC8">
              <w:rPr>
                <w:b/>
                <w:bCs/>
                <w:color w:val="000000"/>
                <w:sz w:val="22"/>
                <w:szCs w:val="22"/>
              </w:rPr>
              <w:t xml:space="preserve">Reference </w:t>
            </w:r>
          </w:p>
        </w:tc>
      </w:tr>
      <w:tr w:rsidR="007B0EC8" w:rsidRPr="007B0EC8" w14:paraId="21D629F3" w14:textId="77777777" w:rsidTr="007B0EC8">
        <w:trPr>
          <w:trHeight w:val="640"/>
        </w:trPr>
        <w:tc>
          <w:tcPr>
            <w:tcW w:w="999" w:type="dxa"/>
            <w:tcBorders>
              <w:top w:val="nil"/>
              <w:left w:val="nil"/>
              <w:bottom w:val="nil"/>
              <w:right w:val="nil"/>
            </w:tcBorders>
            <w:shd w:val="clear" w:color="auto" w:fill="auto"/>
            <w:vAlign w:val="center"/>
            <w:hideMark/>
          </w:tcPr>
          <w:p w14:paraId="0ED18EF2" w14:textId="77777777" w:rsidR="007B0EC8" w:rsidRPr="007B0EC8" w:rsidRDefault="007B0EC8" w:rsidP="007B0EC8">
            <w:pPr>
              <w:jc w:val="center"/>
              <w:rPr>
                <w:color w:val="000000"/>
                <w:sz w:val="22"/>
                <w:szCs w:val="22"/>
              </w:rPr>
            </w:pPr>
            <w:r w:rsidRPr="007B0EC8">
              <w:rPr>
                <w:color w:val="000000"/>
                <w:sz w:val="22"/>
                <w:szCs w:val="22"/>
              </w:rPr>
              <w:t>S1</w:t>
            </w:r>
          </w:p>
        </w:tc>
        <w:tc>
          <w:tcPr>
            <w:tcW w:w="3591" w:type="dxa"/>
            <w:tcBorders>
              <w:top w:val="nil"/>
              <w:left w:val="nil"/>
              <w:bottom w:val="nil"/>
              <w:right w:val="nil"/>
            </w:tcBorders>
            <w:shd w:val="clear" w:color="auto" w:fill="auto"/>
            <w:vAlign w:val="center"/>
            <w:hideMark/>
          </w:tcPr>
          <w:p w14:paraId="18659D6D" w14:textId="77777777" w:rsidR="007B0EC8" w:rsidRPr="007B0EC8" w:rsidRDefault="007B0EC8" w:rsidP="007B0EC8">
            <w:pPr>
              <w:jc w:val="center"/>
              <w:rPr>
                <w:i/>
                <w:iCs/>
                <w:color w:val="000000"/>
                <w:sz w:val="22"/>
                <w:szCs w:val="22"/>
              </w:rPr>
            </w:pPr>
            <w:r w:rsidRPr="007B0EC8">
              <w:rPr>
                <w:i/>
                <w:iCs/>
                <w:color w:val="000000"/>
                <w:sz w:val="22"/>
                <w:szCs w:val="22"/>
              </w:rPr>
              <w:t xml:space="preserve">Escherichia coli </w:t>
            </w:r>
            <w:r w:rsidRPr="007B0EC8">
              <w:rPr>
                <w:color w:val="000000"/>
                <w:sz w:val="22"/>
                <w:szCs w:val="22"/>
              </w:rPr>
              <w:t>DH5a</w:t>
            </w:r>
          </w:p>
        </w:tc>
        <w:tc>
          <w:tcPr>
            <w:tcW w:w="4950" w:type="dxa"/>
            <w:tcBorders>
              <w:top w:val="nil"/>
              <w:left w:val="nil"/>
              <w:bottom w:val="nil"/>
              <w:right w:val="nil"/>
            </w:tcBorders>
            <w:shd w:val="clear" w:color="auto" w:fill="auto"/>
            <w:vAlign w:val="center"/>
            <w:hideMark/>
          </w:tcPr>
          <w:p w14:paraId="0D552B54" w14:textId="77777777" w:rsidR="007B0EC8" w:rsidRPr="007B0EC8" w:rsidRDefault="007B0EC8" w:rsidP="007B0EC8">
            <w:pPr>
              <w:jc w:val="center"/>
              <w:rPr>
                <w:color w:val="000000"/>
                <w:sz w:val="22"/>
                <w:szCs w:val="22"/>
              </w:rPr>
            </w:pPr>
            <w:r w:rsidRPr="007B0EC8">
              <w:rPr>
                <w:color w:val="000000"/>
                <w:sz w:val="22"/>
                <w:szCs w:val="22"/>
              </w:rPr>
              <w:t>F</w:t>
            </w:r>
            <w:r w:rsidRPr="007B0EC8">
              <w:rPr>
                <w:color w:val="000000"/>
                <w:sz w:val="22"/>
                <w:szCs w:val="22"/>
                <w:vertAlign w:val="superscript"/>
              </w:rPr>
              <w:t>−</w:t>
            </w:r>
            <w:r w:rsidRPr="007B0EC8">
              <w:rPr>
                <w:color w:val="000000"/>
                <w:sz w:val="22"/>
                <w:szCs w:val="22"/>
              </w:rPr>
              <w:t>, φ80d lacZΔM15, Δ(</w:t>
            </w:r>
            <w:proofErr w:type="spellStart"/>
            <w:r w:rsidRPr="007B0EC8">
              <w:rPr>
                <w:color w:val="000000"/>
                <w:sz w:val="22"/>
                <w:szCs w:val="22"/>
              </w:rPr>
              <w:t>lacZYA-</w:t>
            </w:r>
            <w:proofErr w:type="gramStart"/>
            <w:r w:rsidRPr="007B0EC8">
              <w:rPr>
                <w:color w:val="000000"/>
                <w:sz w:val="22"/>
                <w:szCs w:val="22"/>
              </w:rPr>
              <w:t>argF</w:t>
            </w:r>
            <w:proofErr w:type="spellEnd"/>
            <w:r w:rsidRPr="007B0EC8">
              <w:rPr>
                <w:color w:val="000000"/>
                <w:sz w:val="22"/>
                <w:szCs w:val="22"/>
              </w:rPr>
              <w:t>)U</w:t>
            </w:r>
            <w:proofErr w:type="gramEnd"/>
            <w:r w:rsidRPr="007B0EC8">
              <w:rPr>
                <w:color w:val="000000"/>
                <w:sz w:val="22"/>
                <w:szCs w:val="22"/>
              </w:rPr>
              <w:t>169, recA1, endA1, hsdR17(</w:t>
            </w:r>
            <w:proofErr w:type="spellStart"/>
            <w:r w:rsidRPr="007B0EC8">
              <w:rPr>
                <w:color w:val="000000"/>
                <w:sz w:val="22"/>
                <w:szCs w:val="22"/>
              </w:rPr>
              <w:t>rk</w:t>
            </w:r>
            <w:proofErr w:type="spellEnd"/>
            <w:r w:rsidRPr="007B0EC8">
              <w:rPr>
                <w:color w:val="000000"/>
                <w:sz w:val="22"/>
                <w:szCs w:val="22"/>
                <w:vertAlign w:val="superscript"/>
              </w:rPr>
              <w:t>−</w:t>
            </w:r>
            <w:r w:rsidRPr="007B0EC8">
              <w:rPr>
                <w:color w:val="000000"/>
                <w:sz w:val="22"/>
                <w:szCs w:val="22"/>
              </w:rPr>
              <w:t xml:space="preserve">, </w:t>
            </w:r>
            <w:proofErr w:type="spellStart"/>
            <w:r w:rsidRPr="007B0EC8">
              <w:rPr>
                <w:color w:val="000000"/>
                <w:sz w:val="22"/>
                <w:szCs w:val="22"/>
              </w:rPr>
              <w:t>mk</w:t>
            </w:r>
            <w:proofErr w:type="spellEnd"/>
            <w:r w:rsidRPr="007B0EC8">
              <w:rPr>
                <w:color w:val="000000"/>
                <w:sz w:val="22"/>
                <w:szCs w:val="22"/>
                <w:vertAlign w:val="superscript"/>
              </w:rPr>
              <w:t>+</w:t>
            </w:r>
            <w:r w:rsidRPr="007B0EC8">
              <w:rPr>
                <w:color w:val="000000"/>
                <w:sz w:val="22"/>
                <w:szCs w:val="22"/>
              </w:rPr>
              <w:t xml:space="preserve">), </w:t>
            </w:r>
            <w:proofErr w:type="spellStart"/>
            <w:r w:rsidRPr="007B0EC8">
              <w:rPr>
                <w:color w:val="000000"/>
                <w:sz w:val="22"/>
                <w:szCs w:val="22"/>
              </w:rPr>
              <w:t>phoA</w:t>
            </w:r>
            <w:proofErr w:type="spellEnd"/>
            <w:r w:rsidRPr="007B0EC8">
              <w:rPr>
                <w:color w:val="000000"/>
                <w:sz w:val="22"/>
                <w:szCs w:val="22"/>
              </w:rPr>
              <w:t>, supE44λ</w:t>
            </w:r>
            <w:r w:rsidRPr="007B0EC8">
              <w:rPr>
                <w:color w:val="000000"/>
                <w:sz w:val="22"/>
                <w:szCs w:val="22"/>
                <w:vertAlign w:val="superscript"/>
              </w:rPr>
              <w:t>−</w:t>
            </w:r>
            <w:r w:rsidRPr="007B0EC8">
              <w:rPr>
                <w:color w:val="000000"/>
                <w:sz w:val="22"/>
                <w:szCs w:val="22"/>
              </w:rPr>
              <w:t>, thi</w:t>
            </w:r>
            <w:r w:rsidRPr="007B0EC8">
              <w:rPr>
                <w:color w:val="000000"/>
                <w:sz w:val="22"/>
                <w:szCs w:val="22"/>
                <w:vertAlign w:val="superscript"/>
              </w:rPr>
              <w:t>−1</w:t>
            </w:r>
            <w:r w:rsidRPr="007B0EC8">
              <w:rPr>
                <w:color w:val="000000"/>
                <w:sz w:val="22"/>
                <w:szCs w:val="22"/>
              </w:rPr>
              <w:t>, gyrA96, relA1</w:t>
            </w:r>
          </w:p>
        </w:tc>
        <w:tc>
          <w:tcPr>
            <w:tcW w:w="1208" w:type="dxa"/>
            <w:tcBorders>
              <w:top w:val="nil"/>
              <w:left w:val="nil"/>
              <w:bottom w:val="nil"/>
              <w:right w:val="nil"/>
            </w:tcBorders>
            <w:shd w:val="clear" w:color="auto" w:fill="auto"/>
            <w:vAlign w:val="center"/>
            <w:hideMark/>
          </w:tcPr>
          <w:p w14:paraId="176BE8FF" w14:textId="77777777" w:rsidR="007B0EC8" w:rsidRPr="007B0EC8" w:rsidRDefault="007B0EC8" w:rsidP="007B0EC8">
            <w:pPr>
              <w:jc w:val="center"/>
              <w:rPr>
                <w:color w:val="000000"/>
                <w:sz w:val="22"/>
                <w:szCs w:val="22"/>
              </w:rPr>
            </w:pPr>
            <w:r w:rsidRPr="007B0EC8">
              <w:rPr>
                <w:color w:val="000000"/>
                <w:sz w:val="22"/>
                <w:szCs w:val="22"/>
              </w:rPr>
              <w:t>Novagen</w:t>
            </w:r>
          </w:p>
        </w:tc>
      </w:tr>
      <w:tr w:rsidR="007B0EC8" w:rsidRPr="007B0EC8" w14:paraId="16A1290E" w14:textId="77777777" w:rsidTr="007B0EC8">
        <w:trPr>
          <w:trHeight w:val="380"/>
        </w:trPr>
        <w:tc>
          <w:tcPr>
            <w:tcW w:w="999" w:type="dxa"/>
            <w:tcBorders>
              <w:top w:val="nil"/>
              <w:left w:val="nil"/>
              <w:bottom w:val="nil"/>
              <w:right w:val="nil"/>
            </w:tcBorders>
            <w:shd w:val="clear" w:color="auto" w:fill="auto"/>
            <w:vAlign w:val="center"/>
            <w:hideMark/>
          </w:tcPr>
          <w:p w14:paraId="3014024E" w14:textId="77777777" w:rsidR="007B0EC8" w:rsidRPr="007B0EC8" w:rsidRDefault="007B0EC8" w:rsidP="007B0EC8">
            <w:pPr>
              <w:jc w:val="center"/>
              <w:rPr>
                <w:color w:val="000000"/>
                <w:sz w:val="22"/>
                <w:szCs w:val="22"/>
              </w:rPr>
            </w:pPr>
            <w:r w:rsidRPr="007B0EC8">
              <w:rPr>
                <w:color w:val="000000"/>
                <w:sz w:val="22"/>
                <w:szCs w:val="22"/>
              </w:rPr>
              <w:t>S2</w:t>
            </w:r>
          </w:p>
        </w:tc>
        <w:tc>
          <w:tcPr>
            <w:tcW w:w="3591" w:type="dxa"/>
            <w:tcBorders>
              <w:top w:val="nil"/>
              <w:left w:val="nil"/>
              <w:bottom w:val="nil"/>
              <w:right w:val="nil"/>
            </w:tcBorders>
            <w:shd w:val="clear" w:color="auto" w:fill="auto"/>
            <w:vAlign w:val="center"/>
            <w:hideMark/>
          </w:tcPr>
          <w:p w14:paraId="0AA93891" w14:textId="77777777" w:rsidR="007B0EC8" w:rsidRPr="007B0EC8" w:rsidRDefault="007B0EC8" w:rsidP="007B0EC8">
            <w:pPr>
              <w:jc w:val="center"/>
              <w:rPr>
                <w:i/>
                <w:iCs/>
                <w:color w:val="000000"/>
                <w:sz w:val="22"/>
                <w:szCs w:val="22"/>
              </w:rPr>
            </w:pPr>
            <w:r w:rsidRPr="007B0EC8">
              <w:rPr>
                <w:i/>
                <w:iCs/>
                <w:color w:val="000000"/>
                <w:sz w:val="22"/>
                <w:szCs w:val="22"/>
              </w:rPr>
              <w:t xml:space="preserve">E. coli </w:t>
            </w:r>
            <w:r w:rsidRPr="007B0EC8">
              <w:rPr>
                <w:color w:val="000000"/>
                <w:sz w:val="22"/>
                <w:szCs w:val="22"/>
              </w:rPr>
              <w:t>BL21 Star</w:t>
            </w:r>
            <w:r w:rsidRPr="007B0EC8">
              <w:rPr>
                <w:color w:val="000000"/>
                <w:sz w:val="22"/>
                <w:szCs w:val="22"/>
                <w:vertAlign w:val="superscript"/>
              </w:rPr>
              <w:t>TM</w:t>
            </w:r>
            <w:r w:rsidRPr="007B0EC8">
              <w:rPr>
                <w:color w:val="000000"/>
                <w:sz w:val="22"/>
                <w:szCs w:val="22"/>
              </w:rPr>
              <w:t xml:space="preserve"> (DE3)</w:t>
            </w:r>
          </w:p>
        </w:tc>
        <w:tc>
          <w:tcPr>
            <w:tcW w:w="4950" w:type="dxa"/>
            <w:tcBorders>
              <w:top w:val="nil"/>
              <w:left w:val="nil"/>
              <w:bottom w:val="nil"/>
              <w:right w:val="nil"/>
            </w:tcBorders>
            <w:shd w:val="clear" w:color="auto" w:fill="auto"/>
            <w:vAlign w:val="center"/>
            <w:hideMark/>
          </w:tcPr>
          <w:p w14:paraId="18EBB811" w14:textId="77777777" w:rsidR="007B0EC8" w:rsidRPr="007B0EC8" w:rsidRDefault="007B0EC8" w:rsidP="007B0EC8">
            <w:pPr>
              <w:jc w:val="center"/>
              <w:rPr>
                <w:color w:val="000000"/>
                <w:sz w:val="22"/>
                <w:szCs w:val="22"/>
              </w:rPr>
            </w:pPr>
            <w:r w:rsidRPr="007B0EC8">
              <w:rPr>
                <w:color w:val="000000"/>
                <w:sz w:val="22"/>
                <w:szCs w:val="22"/>
              </w:rPr>
              <w:t>F</w:t>
            </w:r>
            <w:r w:rsidRPr="007B0EC8">
              <w:rPr>
                <w:color w:val="000000"/>
                <w:sz w:val="22"/>
                <w:szCs w:val="22"/>
                <w:vertAlign w:val="superscript"/>
              </w:rPr>
              <w:t>−</w:t>
            </w:r>
            <w:proofErr w:type="spellStart"/>
            <w:r w:rsidRPr="007B0EC8">
              <w:rPr>
                <w:i/>
                <w:iCs/>
                <w:color w:val="000000"/>
                <w:sz w:val="22"/>
                <w:szCs w:val="22"/>
              </w:rPr>
              <w:t>ompT</w:t>
            </w:r>
            <w:proofErr w:type="spellEnd"/>
            <w:r w:rsidRPr="007B0EC8">
              <w:rPr>
                <w:i/>
                <w:iCs/>
                <w:color w:val="000000"/>
                <w:sz w:val="22"/>
                <w:szCs w:val="22"/>
              </w:rPr>
              <w:t xml:space="preserve"> gal </w:t>
            </w:r>
            <w:proofErr w:type="spellStart"/>
            <w:r w:rsidRPr="007B0EC8">
              <w:rPr>
                <w:i/>
                <w:iCs/>
                <w:color w:val="000000"/>
                <w:sz w:val="22"/>
                <w:szCs w:val="22"/>
              </w:rPr>
              <w:t>dcm</w:t>
            </w:r>
            <w:proofErr w:type="spellEnd"/>
            <w:r w:rsidRPr="007B0EC8">
              <w:rPr>
                <w:i/>
                <w:iCs/>
                <w:color w:val="000000"/>
                <w:sz w:val="22"/>
                <w:szCs w:val="22"/>
              </w:rPr>
              <w:t xml:space="preserve"> rne131 </w:t>
            </w:r>
            <w:proofErr w:type="spellStart"/>
            <w:r w:rsidRPr="007B0EC8">
              <w:rPr>
                <w:i/>
                <w:iCs/>
                <w:color w:val="000000"/>
                <w:sz w:val="22"/>
                <w:szCs w:val="22"/>
              </w:rPr>
              <w:t>lon</w:t>
            </w:r>
            <w:proofErr w:type="spellEnd"/>
            <w:r w:rsidRPr="007B0EC8">
              <w:rPr>
                <w:i/>
                <w:iCs/>
                <w:color w:val="000000"/>
                <w:sz w:val="22"/>
                <w:szCs w:val="22"/>
              </w:rPr>
              <w:t xml:space="preserve"> </w:t>
            </w:r>
            <w:proofErr w:type="spellStart"/>
            <w:r w:rsidRPr="007B0EC8">
              <w:rPr>
                <w:i/>
                <w:iCs/>
                <w:color w:val="000000"/>
                <w:sz w:val="22"/>
                <w:szCs w:val="22"/>
              </w:rPr>
              <w:t>hsdS</w:t>
            </w:r>
            <w:r w:rsidRPr="007B0EC8">
              <w:rPr>
                <w:color w:val="000000"/>
                <w:sz w:val="22"/>
                <w:szCs w:val="22"/>
                <w:vertAlign w:val="subscript"/>
              </w:rPr>
              <w:t>B</w:t>
            </w:r>
            <w:proofErr w:type="spellEnd"/>
            <w:r w:rsidRPr="007B0EC8">
              <w:rPr>
                <w:color w:val="000000"/>
                <w:sz w:val="22"/>
                <w:szCs w:val="22"/>
              </w:rPr>
              <w:t xml:space="preserve"> (</w:t>
            </w:r>
            <w:proofErr w:type="spellStart"/>
            <w:r w:rsidRPr="007B0EC8">
              <w:rPr>
                <w:color w:val="000000"/>
                <w:sz w:val="22"/>
                <w:szCs w:val="22"/>
              </w:rPr>
              <w:t>r</w:t>
            </w:r>
            <w:r w:rsidRPr="007B0EC8">
              <w:rPr>
                <w:color w:val="000000"/>
                <w:sz w:val="22"/>
                <w:szCs w:val="22"/>
                <w:vertAlign w:val="subscript"/>
              </w:rPr>
              <w:t>B</w:t>
            </w:r>
            <w:r w:rsidRPr="007B0EC8">
              <w:rPr>
                <w:color w:val="000000"/>
                <w:sz w:val="22"/>
                <w:szCs w:val="22"/>
                <w:vertAlign w:val="superscript"/>
              </w:rPr>
              <w:t>_</w:t>
            </w:r>
            <w:r w:rsidRPr="007B0EC8">
              <w:rPr>
                <w:color w:val="000000"/>
                <w:sz w:val="22"/>
                <w:szCs w:val="22"/>
              </w:rPr>
              <w:t>m</w:t>
            </w:r>
            <w:r w:rsidRPr="007B0EC8">
              <w:rPr>
                <w:color w:val="000000"/>
                <w:sz w:val="22"/>
                <w:szCs w:val="22"/>
                <w:vertAlign w:val="subscript"/>
              </w:rPr>
              <w:t>B</w:t>
            </w:r>
            <w:proofErr w:type="spellEnd"/>
            <w:r w:rsidRPr="007B0EC8">
              <w:rPr>
                <w:color w:val="000000"/>
                <w:sz w:val="22"/>
                <w:szCs w:val="22"/>
                <w:vertAlign w:val="superscript"/>
              </w:rPr>
              <w:t>_</w:t>
            </w:r>
            <w:r w:rsidRPr="007B0EC8">
              <w:rPr>
                <w:color w:val="000000"/>
                <w:sz w:val="22"/>
                <w:szCs w:val="22"/>
              </w:rPr>
              <w:t>) λ(DE3)</w:t>
            </w:r>
          </w:p>
        </w:tc>
        <w:tc>
          <w:tcPr>
            <w:tcW w:w="1208" w:type="dxa"/>
            <w:tcBorders>
              <w:top w:val="nil"/>
              <w:left w:val="nil"/>
              <w:bottom w:val="nil"/>
              <w:right w:val="nil"/>
            </w:tcBorders>
            <w:shd w:val="clear" w:color="auto" w:fill="auto"/>
            <w:noWrap/>
            <w:vAlign w:val="center"/>
            <w:hideMark/>
          </w:tcPr>
          <w:p w14:paraId="26013028" w14:textId="77777777" w:rsidR="007B0EC8" w:rsidRPr="007B0EC8" w:rsidRDefault="007B0EC8" w:rsidP="007B0EC8">
            <w:pPr>
              <w:jc w:val="center"/>
              <w:rPr>
                <w:color w:val="000000"/>
                <w:sz w:val="22"/>
                <w:szCs w:val="22"/>
              </w:rPr>
            </w:pPr>
            <w:r w:rsidRPr="007B0EC8">
              <w:rPr>
                <w:color w:val="000000"/>
                <w:sz w:val="22"/>
                <w:szCs w:val="22"/>
              </w:rPr>
              <w:t>Invitrogen</w:t>
            </w:r>
          </w:p>
        </w:tc>
      </w:tr>
      <w:tr w:rsidR="007B0EC8" w:rsidRPr="007B0EC8" w14:paraId="5A7039E0" w14:textId="77777777" w:rsidTr="007B0EC8">
        <w:trPr>
          <w:trHeight w:val="620"/>
        </w:trPr>
        <w:tc>
          <w:tcPr>
            <w:tcW w:w="999" w:type="dxa"/>
            <w:tcBorders>
              <w:top w:val="nil"/>
              <w:left w:val="nil"/>
              <w:bottom w:val="nil"/>
              <w:right w:val="nil"/>
            </w:tcBorders>
            <w:shd w:val="clear" w:color="auto" w:fill="auto"/>
            <w:vAlign w:val="center"/>
            <w:hideMark/>
          </w:tcPr>
          <w:p w14:paraId="3FB0AC3E" w14:textId="77777777" w:rsidR="007B0EC8" w:rsidRPr="007B0EC8" w:rsidRDefault="007B0EC8" w:rsidP="007B0EC8">
            <w:pPr>
              <w:jc w:val="center"/>
              <w:rPr>
                <w:color w:val="000000"/>
                <w:sz w:val="22"/>
                <w:szCs w:val="22"/>
              </w:rPr>
            </w:pPr>
            <w:r w:rsidRPr="007B0EC8">
              <w:rPr>
                <w:color w:val="000000"/>
                <w:sz w:val="22"/>
                <w:szCs w:val="22"/>
              </w:rPr>
              <w:t>1</w:t>
            </w:r>
          </w:p>
        </w:tc>
        <w:tc>
          <w:tcPr>
            <w:tcW w:w="3591" w:type="dxa"/>
            <w:tcBorders>
              <w:top w:val="nil"/>
              <w:left w:val="nil"/>
              <w:bottom w:val="nil"/>
              <w:right w:val="nil"/>
            </w:tcBorders>
            <w:shd w:val="clear" w:color="auto" w:fill="auto"/>
            <w:vAlign w:val="center"/>
            <w:hideMark/>
          </w:tcPr>
          <w:p w14:paraId="77CC9C2A" w14:textId="77777777" w:rsidR="007B0EC8" w:rsidRPr="007B0EC8" w:rsidRDefault="007B0EC8" w:rsidP="007B0EC8">
            <w:pPr>
              <w:jc w:val="center"/>
              <w:rPr>
                <w:color w:val="000000"/>
                <w:sz w:val="22"/>
                <w:szCs w:val="22"/>
              </w:rPr>
            </w:pPr>
            <w:r w:rsidRPr="007B0EC8">
              <w:rPr>
                <w:color w:val="000000"/>
                <w:sz w:val="22"/>
                <w:szCs w:val="22"/>
              </w:rPr>
              <w:t>pJF24</w:t>
            </w:r>
          </w:p>
        </w:tc>
        <w:tc>
          <w:tcPr>
            <w:tcW w:w="4950" w:type="dxa"/>
            <w:tcBorders>
              <w:top w:val="nil"/>
              <w:left w:val="nil"/>
              <w:bottom w:val="nil"/>
              <w:right w:val="nil"/>
            </w:tcBorders>
            <w:shd w:val="clear" w:color="auto" w:fill="auto"/>
            <w:vAlign w:val="center"/>
            <w:hideMark/>
          </w:tcPr>
          <w:p w14:paraId="7F8FE8B2" w14:textId="77777777" w:rsidR="007B0EC8" w:rsidRPr="007B0EC8" w:rsidRDefault="007B0EC8" w:rsidP="007B0EC8">
            <w:pPr>
              <w:jc w:val="center"/>
              <w:rPr>
                <w:color w:val="000000"/>
                <w:sz w:val="22"/>
                <w:szCs w:val="22"/>
              </w:rPr>
            </w:pPr>
            <w:r w:rsidRPr="007B0EC8">
              <w:rPr>
                <w:color w:val="000000"/>
                <w:sz w:val="22"/>
                <w:szCs w:val="22"/>
              </w:rPr>
              <w:t xml:space="preserve">pET28a containing tryptophan decarboxylase from </w:t>
            </w:r>
            <w:r w:rsidRPr="007B0EC8">
              <w:rPr>
                <w:i/>
                <w:iCs/>
                <w:color w:val="000000"/>
                <w:sz w:val="22"/>
                <w:szCs w:val="22"/>
              </w:rPr>
              <w:t xml:space="preserve">Psilocybe cubensis </w:t>
            </w:r>
            <w:r w:rsidRPr="007B0EC8">
              <w:rPr>
                <w:color w:val="000000"/>
                <w:sz w:val="22"/>
                <w:szCs w:val="22"/>
              </w:rPr>
              <w:t>(</w:t>
            </w:r>
            <w:proofErr w:type="spellStart"/>
            <w:r w:rsidRPr="007B0EC8">
              <w:rPr>
                <w:color w:val="000000"/>
                <w:sz w:val="22"/>
                <w:szCs w:val="22"/>
              </w:rPr>
              <w:t>PcPsiD</w:t>
            </w:r>
            <w:proofErr w:type="spellEnd"/>
            <w:r w:rsidRPr="007B0EC8">
              <w:rPr>
                <w:color w:val="000000"/>
                <w:sz w:val="22"/>
                <w:szCs w:val="22"/>
              </w:rPr>
              <w:t xml:space="preserve">), </w:t>
            </w:r>
            <w:proofErr w:type="spellStart"/>
            <w:r w:rsidRPr="007B0EC8">
              <w:rPr>
                <w:color w:val="000000"/>
                <w:sz w:val="22"/>
                <w:szCs w:val="22"/>
              </w:rPr>
              <w:t>Kan</w:t>
            </w:r>
            <w:r w:rsidRPr="007B0EC8">
              <w:rPr>
                <w:color w:val="000000"/>
                <w:sz w:val="22"/>
                <w:szCs w:val="22"/>
                <w:vertAlign w:val="superscript"/>
              </w:rPr>
              <w:t>R</w:t>
            </w:r>
            <w:proofErr w:type="spellEnd"/>
            <w:r w:rsidRPr="007B0EC8">
              <w:rPr>
                <w:color w:val="000000"/>
                <w:sz w:val="22"/>
                <w:szCs w:val="22"/>
                <w:vertAlign w:val="superscript"/>
              </w:rPr>
              <w:t xml:space="preserve"> </w:t>
            </w:r>
          </w:p>
        </w:tc>
        <w:tc>
          <w:tcPr>
            <w:tcW w:w="1208" w:type="dxa"/>
            <w:tcBorders>
              <w:top w:val="nil"/>
              <w:left w:val="nil"/>
              <w:bottom w:val="nil"/>
              <w:right w:val="nil"/>
            </w:tcBorders>
            <w:shd w:val="clear" w:color="auto" w:fill="auto"/>
            <w:vAlign w:val="center"/>
            <w:hideMark/>
          </w:tcPr>
          <w:p w14:paraId="4EDEF52A" w14:textId="02A9E071" w:rsidR="007B0EC8" w:rsidRPr="007B0EC8" w:rsidRDefault="000531E8" w:rsidP="000531E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10.1002/anie.201705489","ISSN":"14337851","author":[{"dropping-particle":"","family":"Fricke","given":"Janis","non-dropping-particle":"","parse-names":false,"suffix":""},{"dropping-particle":"","family":"Blei","given":"Felix","non-dropping-particle":"","parse-names":false,"suffix":""},{"dropping-particle":"","family":"Hoffmeister","given":"Dirk","non-dropping-particle":"","parse-names":false,"suffix":""}],"container-title":"Angewandte Chemie International Edition","id":"ITEM-1","issue":"40","issued":{"date-parts":[["2017","9","25"]]},"page":"12352-12355","publisher":"John Wiley &amp; Sons, Ltd","title":"Enzymatic synthesis of psilocybin","type":"article-journal","volume":"56"},"uris":["http://www.mendeley.com/documents/?uuid=1ff51bf2-3655-3b95-95bf-07079d8f1229"]}],"mendeley":{"formattedCitation":"(Fricke et al., 2017)","plainTextFormattedCitation":"(Fricke et al., 2017)","previouslyFormattedCitation":"(Fricke et al., 2017)"},"properties":{"noteIndex":0},"schema":"https://github.com/citation-style-language/schema/raw/master/csl-citation.json"}</w:instrText>
            </w:r>
            <w:r>
              <w:rPr>
                <w:color w:val="000000"/>
                <w:sz w:val="22"/>
                <w:szCs w:val="22"/>
              </w:rPr>
              <w:fldChar w:fldCharType="separate"/>
            </w:r>
            <w:r w:rsidRPr="000531E8">
              <w:rPr>
                <w:noProof/>
                <w:color w:val="000000"/>
                <w:sz w:val="22"/>
                <w:szCs w:val="22"/>
              </w:rPr>
              <w:t>(Fricke et al., 2017)</w:t>
            </w:r>
            <w:r>
              <w:rPr>
                <w:color w:val="000000"/>
                <w:sz w:val="22"/>
                <w:szCs w:val="22"/>
              </w:rPr>
              <w:fldChar w:fldCharType="end"/>
            </w:r>
          </w:p>
        </w:tc>
      </w:tr>
      <w:tr w:rsidR="007B0EC8" w:rsidRPr="007B0EC8" w14:paraId="5A9C9573" w14:textId="77777777" w:rsidTr="007B0EC8">
        <w:trPr>
          <w:trHeight w:val="620"/>
        </w:trPr>
        <w:tc>
          <w:tcPr>
            <w:tcW w:w="999" w:type="dxa"/>
            <w:tcBorders>
              <w:top w:val="nil"/>
              <w:left w:val="nil"/>
              <w:bottom w:val="nil"/>
              <w:right w:val="nil"/>
            </w:tcBorders>
            <w:shd w:val="clear" w:color="auto" w:fill="auto"/>
            <w:vAlign w:val="center"/>
            <w:hideMark/>
          </w:tcPr>
          <w:p w14:paraId="1E693C9D" w14:textId="77777777" w:rsidR="007B0EC8" w:rsidRPr="007B0EC8" w:rsidRDefault="007B0EC8" w:rsidP="007B0EC8">
            <w:pPr>
              <w:jc w:val="center"/>
              <w:rPr>
                <w:color w:val="000000"/>
                <w:sz w:val="22"/>
                <w:szCs w:val="22"/>
              </w:rPr>
            </w:pPr>
            <w:r w:rsidRPr="007B0EC8">
              <w:rPr>
                <w:color w:val="000000"/>
                <w:sz w:val="22"/>
                <w:szCs w:val="22"/>
              </w:rPr>
              <w:t>2</w:t>
            </w:r>
          </w:p>
        </w:tc>
        <w:tc>
          <w:tcPr>
            <w:tcW w:w="3591" w:type="dxa"/>
            <w:tcBorders>
              <w:top w:val="nil"/>
              <w:left w:val="nil"/>
              <w:bottom w:val="nil"/>
              <w:right w:val="nil"/>
            </w:tcBorders>
            <w:shd w:val="clear" w:color="auto" w:fill="auto"/>
            <w:vAlign w:val="center"/>
            <w:hideMark/>
          </w:tcPr>
          <w:p w14:paraId="46471EA3" w14:textId="77777777" w:rsidR="007B0EC8" w:rsidRPr="007B0EC8" w:rsidRDefault="007B0EC8" w:rsidP="007B0EC8">
            <w:pPr>
              <w:jc w:val="center"/>
              <w:rPr>
                <w:color w:val="000000"/>
                <w:sz w:val="22"/>
                <w:szCs w:val="22"/>
              </w:rPr>
            </w:pPr>
            <w:r w:rsidRPr="007B0EC8">
              <w:rPr>
                <w:color w:val="000000"/>
                <w:sz w:val="22"/>
                <w:szCs w:val="22"/>
              </w:rPr>
              <w:t>pJF23</w:t>
            </w:r>
          </w:p>
        </w:tc>
        <w:tc>
          <w:tcPr>
            <w:tcW w:w="4950" w:type="dxa"/>
            <w:tcBorders>
              <w:top w:val="nil"/>
              <w:left w:val="nil"/>
              <w:bottom w:val="nil"/>
              <w:right w:val="nil"/>
            </w:tcBorders>
            <w:shd w:val="clear" w:color="auto" w:fill="auto"/>
            <w:vAlign w:val="center"/>
            <w:hideMark/>
          </w:tcPr>
          <w:p w14:paraId="316F379F" w14:textId="77777777" w:rsidR="007B0EC8" w:rsidRPr="007B0EC8" w:rsidRDefault="007B0EC8" w:rsidP="007B0EC8">
            <w:pPr>
              <w:jc w:val="center"/>
              <w:rPr>
                <w:color w:val="000000"/>
                <w:sz w:val="22"/>
                <w:szCs w:val="22"/>
              </w:rPr>
            </w:pPr>
            <w:r w:rsidRPr="007B0EC8">
              <w:rPr>
                <w:color w:val="000000"/>
                <w:sz w:val="22"/>
                <w:szCs w:val="22"/>
              </w:rPr>
              <w:t xml:space="preserve">pET28a containing Kinase from </w:t>
            </w:r>
            <w:r w:rsidRPr="007B0EC8">
              <w:rPr>
                <w:i/>
                <w:iCs/>
                <w:color w:val="000000"/>
                <w:sz w:val="22"/>
                <w:szCs w:val="22"/>
              </w:rPr>
              <w:t xml:space="preserve">Psilocybe cubensis </w:t>
            </w:r>
            <w:r w:rsidRPr="007B0EC8">
              <w:rPr>
                <w:color w:val="000000"/>
                <w:sz w:val="22"/>
                <w:szCs w:val="22"/>
              </w:rPr>
              <w:t>(</w:t>
            </w:r>
            <w:proofErr w:type="spellStart"/>
            <w:r w:rsidRPr="007B0EC8">
              <w:rPr>
                <w:color w:val="000000"/>
                <w:sz w:val="22"/>
                <w:szCs w:val="22"/>
              </w:rPr>
              <w:t>PcPsiK</w:t>
            </w:r>
            <w:proofErr w:type="spellEnd"/>
            <w:r w:rsidRPr="007B0EC8">
              <w:rPr>
                <w:color w:val="000000"/>
                <w:sz w:val="22"/>
                <w:szCs w:val="22"/>
              </w:rPr>
              <w:t xml:space="preserve">), </w:t>
            </w:r>
            <w:proofErr w:type="spellStart"/>
            <w:r w:rsidRPr="007B0EC8">
              <w:rPr>
                <w:color w:val="000000"/>
                <w:sz w:val="22"/>
                <w:szCs w:val="22"/>
              </w:rPr>
              <w:t>Kan</w:t>
            </w:r>
            <w:r w:rsidRPr="007B0EC8">
              <w:rPr>
                <w:color w:val="000000"/>
                <w:sz w:val="22"/>
                <w:szCs w:val="22"/>
                <w:vertAlign w:val="superscript"/>
              </w:rPr>
              <w:t>R</w:t>
            </w:r>
            <w:proofErr w:type="spellEnd"/>
            <w:r w:rsidRPr="007B0EC8">
              <w:rPr>
                <w:color w:val="000000"/>
                <w:sz w:val="22"/>
                <w:szCs w:val="22"/>
              </w:rPr>
              <w:t xml:space="preserve"> </w:t>
            </w:r>
          </w:p>
        </w:tc>
        <w:tc>
          <w:tcPr>
            <w:tcW w:w="1208" w:type="dxa"/>
            <w:tcBorders>
              <w:top w:val="nil"/>
              <w:left w:val="nil"/>
              <w:bottom w:val="nil"/>
              <w:right w:val="nil"/>
            </w:tcBorders>
            <w:shd w:val="clear" w:color="auto" w:fill="auto"/>
            <w:vAlign w:val="center"/>
            <w:hideMark/>
          </w:tcPr>
          <w:p w14:paraId="12B59187" w14:textId="470929FA"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10.1002/anie.201705489","ISSN":"14337851","author":[{"dropping-particle":"","family":"Fricke","given":"Janis","non-dropping-particle":"","parse-names":false,"suffix":""},{"dropping-particle":"","family":"Blei","given":"Felix","non-dropping-particle":"","parse-names":false,"suffix":""},{"dropping-particle":"","family":"Hoffmeister","given":"Dirk","non-dropping-particle":"","parse-names":false,"suffix":""}],"container-title":"Angewandte Chemie International Edition","id":"ITEM-1","issue":"40","issued":{"date-parts":[["2017","9","25"]]},"page":"12352-12355","publisher":"John Wiley &amp; Sons, Ltd","title":"Enzymatic synthesis of psilocybin","type":"article-journal","volume":"56"},"uris":["http://www.mendeley.com/documents/?uuid=1ff51bf2-3655-3b95-95bf-07079d8f1229"]}],"mendeley":{"formattedCitation":"(Fricke et al., 2017)","plainTextFormattedCitation":"(Fricke et al., 2017)","previouslyFormattedCitation":"(Fricke et al., 2017)"},"properties":{"noteIndex":0},"schema":"https://github.com/citation-style-language/schema/raw/master/csl-citation.json"}</w:instrText>
            </w:r>
            <w:r>
              <w:rPr>
                <w:color w:val="000000"/>
                <w:sz w:val="22"/>
                <w:szCs w:val="22"/>
              </w:rPr>
              <w:fldChar w:fldCharType="separate"/>
            </w:r>
            <w:r w:rsidRPr="000531E8">
              <w:rPr>
                <w:noProof/>
                <w:color w:val="000000"/>
                <w:sz w:val="22"/>
                <w:szCs w:val="22"/>
              </w:rPr>
              <w:t>(Fricke et al., 2017)</w:t>
            </w:r>
            <w:r>
              <w:rPr>
                <w:color w:val="000000"/>
                <w:sz w:val="22"/>
                <w:szCs w:val="22"/>
              </w:rPr>
              <w:fldChar w:fldCharType="end"/>
            </w:r>
          </w:p>
        </w:tc>
      </w:tr>
      <w:tr w:rsidR="007B0EC8" w:rsidRPr="007B0EC8" w14:paraId="53986FB6" w14:textId="77777777" w:rsidTr="007B0EC8">
        <w:trPr>
          <w:trHeight w:val="620"/>
        </w:trPr>
        <w:tc>
          <w:tcPr>
            <w:tcW w:w="999" w:type="dxa"/>
            <w:tcBorders>
              <w:top w:val="nil"/>
              <w:left w:val="nil"/>
              <w:bottom w:val="nil"/>
              <w:right w:val="nil"/>
            </w:tcBorders>
            <w:shd w:val="clear" w:color="auto" w:fill="auto"/>
            <w:vAlign w:val="center"/>
            <w:hideMark/>
          </w:tcPr>
          <w:p w14:paraId="441E3977" w14:textId="77777777" w:rsidR="007B0EC8" w:rsidRPr="007B0EC8" w:rsidRDefault="007B0EC8" w:rsidP="007B0EC8">
            <w:pPr>
              <w:jc w:val="center"/>
              <w:rPr>
                <w:color w:val="000000"/>
                <w:sz w:val="22"/>
                <w:szCs w:val="22"/>
              </w:rPr>
            </w:pPr>
            <w:r w:rsidRPr="007B0EC8">
              <w:rPr>
                <w:color w:val="000000"/>
                <w:sz w:val="22"/>
                <w:szCs w:val="22"/>
              </w:rPr>
              <w:t>3</w:t>
            </w:r>
          </w:p>
        </w:tc>
        <w:tc>
          <w:tcPr>
            <w:tcW w:w="3591" w:type="dxa"/>
            <w:tcBorders>
              <w:top w:val="nil"/>
              <w:left w:val="nil"/>
              <w:bottom w:val="nil"/>
              <w:right w:val="nil"/>
            </w:tcBorders>
            <w:shd w:val="clear" w:color="auto" w:fill="auto"/>
            <w:vAlign w:val="center"/>
            <w:hideMark/>
          </w:tcPr>
          <w:p w14:paraId="568F5828" w14:textId="77777777" w:rsidR="007B0EC8" w:rsidRPr="007B0EC8" w:rsidRDefault="007B0EC8" w:rsidP="007B0EC8">
            <w:pPr>
              <w:jc w:val="center"/>
              <w:rPr>
                <w:color w:val="000000"/>
                <w:sz w:val="22"/>
                <w:szCs w:val="22"/>
              </w:rPr>
            </w:pPr>
            <w:r w:rsidRPr="007B0EC8">
              <w:rPr>
                <w:color w:val="000000"/>
                <w:sz w:val="22"/>
                <w:szCs w:val="22"/>
              </w:rPr>
              <w:t>pFB13</w:t>
            </w:r>
          </w:p>
        </w:tc>
        <w:tc>
          <w:tcPr>
            <w:tcW w:w="4950" w:type="dxa"/>
            <w:tcBorders>
              <w:top w:val="nil"/>
              <w:left w:val="nil"/>
              <w:bottom w:val="nil"/>
              <w:right w:val="nil"/>
            </w:tcBorders>
            <w:shd w:val="clear" w:color="auto" w:fill="auto"/>
            <w:vAlign w:val="center"/>
            <w:hideMark/>
          </w:tcPr>
          <w:p w14:paraId="5435CCC6" w14:textId="77777777" w:rsidR="007B0EC8" w:rsidRPr="007B0EC8" w:rsidRDefault="007B0EC8" w:rsidP="007B0EC8">
            <w:pPr>
              <w:jc w:val="center"/>
              <w:rPr>
                <w:color w:val="000000"/>
                <w:sz w:val="22"/>
                <w:szCs w:val="22"/>
              </w:rPr>
            </w:pPr>
            <w:r w:rsidRPr="007B0EC8">
              <w:rPr>
                <w:color w:val="000000"/>
                <w:sz w:val="22"/>
                <w:szCs w:val="22"/>
              </w:rPr>
              <w:t>pET28a containing SAM-</w:t>
            </w:r>
            <w:proofErr w:type="spellStart"/>
            <w:r w:rsidRPr="007B0EC8">
              <w:rPr>
                <w:color w:val="000000"/>
                <w:sz w:val="22"/>
                <w:szCs w:val="22"/>
              </w:rPr>
              <w:t>dependant</w:t>
            </w:r>
            <w:proofErr w:type="spellEnd"/>
            <w:r w:rsidRPr="007B0EC8">
              <w:rPr>
                <w:color w:val="000000"/>
                <w:sz w:val="22"/>
                <w:szCs w:val="22"/>
              </w:rPr>
              <w:t xml:space="preserve"> methyl transferase from   </w:t>
            </w:r>
            <w:r w:rsidRPr="007B0EC8">
              <w:rPr>
                <w:i/>
                <w:iCs/>
                <w:color w:val="000000"/>
                <w:sz w:val="22"/>
                <w:szCs w:val="22"/>
              </w:rPr>
              <w:t xml:space="preserve">Psilocybe cubensis </w:t>
            </w:r>
            <w:r w:rsidRPr="007B0EC8">
              <w:rPr>
                <w:color w:val="000000"/>
                <w:sz w:val="22"/>
                <w:szCs w:val="22"/>
              </w:rPr>
              <w:t>(</w:t>
            </w:r>
            <w:proofErr w:type="spellStart"/>
            <w:r w:rsidRPr="007B0EC8">
              <w:rPr>
                <w:color w:val="000000"/>
                <w:sz w:val="22"/>
                <w:szCs w:val="22"/>
              </w:rPr>
              <w:t>PcPsiM</w:t>
            </w:r>
            <w:proofErr w:type="spellEnd"/>
            <w:r w:rsidRPr="007B0EC8">
              <w:rPr>
                <w:color w:val="000000"/>
                <w:sz w:val="22"/>
                <w:szCs w:val="22"/>
              </w:rPr>
              <w:t xml:space="preserve">), </w:t>
            </w:r>
            <w:proofErr w:type="spellStart"/>
            <w:r w:rsidRPr="007B0EC8">
              <w:rPr>
                <w:color w:val="000000"/>
                <w:sz w:val="22"/>
                <w:szCs w:val="22"/>
              </w:rPr>
              <w:t>Kan</w:t>
            </w:r>
            <w:r w:rsidRPr="007B0EC8">
              <w:rPr>
                <w:color w:val="000000"/>
                <w:sz w:val="22"/>
                <w:szCs w:val="22"/>
                <w:vertAlign w:val="superscript"/>
              </w:rPr>
              <w:t>R</w:t>
            </w:r>
            <w:proofErr w:type="spellEnd"/>
            <w:r w:rsidRPr="007B0EC8">
              <w:rPr>
                <w:color w:val="000000"/>
                <w:sz w:val="22"/>
                <w:szCs w:val="22"/>
              </w:rPr>
              <w:t xml:space="preserve"> </w:t>
            </w:r>
          </w:p>
        </w:tc>
        <w:tc>
          <w:tcPr>
            <w:tcW w:w="1208" w:type="dxa"/>
            <w:tcBorders>
              <w:top w:val="nil"/>
              <w:left w:val="nil"/>
              <w:bottom w:val="nil"/>
              <w:right w:val="nil"/>
            </w:tcBorders>
            <w:shd w:val="clear" w:color="auto" w:fill="auto"/>
            <w:vAlign w:val="center"/>
            <w:hideMark/>
          </w:tcPr>
          <w:p w14:paraId="2EFDA464" w14:textId="7A3F26FD"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10.1002/anie.201705489","ISSN":"14337851","author":[{"dropping-particle":"","family":"Fricke","given":"Janis","non-dropping-particle":"","parse-names":false,"suffix":""},{"dropping-particle":"","family":"Blei","given":"Felix","non-dropping-particle":"","parse-names":false,"suffix":""},{"dropping-particle":"","family":"Hoffmeister","given":"Dirk","non-dropping-particle":"","parse-names":false,"suffix":""}],"container-title":"Angewandte Chemie International Edition","id":"ITEM-1","issue":"40","issued":{"date-parts":[["2017","9","25"]]},"page":"12352-12355","publisher":"John Wiley &amp; Sons, Ltd","title":"Enzymatic synthesis of psilocybin","type":"article-journal","volume":"56"},"uris":["http://www.mendeley.com/documents/?uuid=1ff51bf2-3655-3b95-95bf-07079d8f1229"]}],"mendeley":{"formattedCitation":"(Fricke et al., 2017)","plainTextFormattedCitation":"(Fricke et al., 2017)","previouslyFormattedCitation":"(Fricke et al., 2017)"},"properties":{"noteIndex":0},"schema":"https://github.com/citation-style-language/schema/raw/master/csl-citation.json"}</w:instrText>
            </w:r>
            <w:r>
              <w:rPr>
                <w:color w:val="000000"/>
                <w:sz w:val="22"/>
                <w:szCs w:val="22"/>
              </w:rPr>
              <w:fldChar w:fldCharType="separate"/>
            </w:r>
            <w:r w:rsidRPr="000531E8">
              <w:rPr>
                <w:noProof/>
                <w:color w:val="000000"/>
                <w:sz w:val="22"/>
                <w:szCs w:val="22"/>
              </w:rPr>
              <w:t>(Fricke et al., 2017)</w:t>
            </w:r>
            <w:r>
              <w:rPr>
                <w:color w:val="000000"/>
                <w:sz w:val="22"/>
                <w:szCs w:val="22"/>
              </w:rPr>
              <w:fldChar w:fldCharType="end"/>
            </w:r>
          </w:p>
        </w:tc>
      </w:tr>
      <w:tr w:rsidR="007B0EC8" w:rsidRPr="007B0EC8" w14:paraId="313CE9A2" w14:textId="77777777" w:rsidTr="007B0EC8">
        <w:trPr>
          <w:trHeight w:val="320"/>
        </w:trPr>
        <w:tc>
          <w:tcPr>
            <w:tcW w:w="999" w:type="dxa"/>
            <w:tcBorders>
              <w:top w:val="nil"/>
              <w:left w:val="nil"/>
              <w:bottom w:val="nil"/>
              <w:right w:val="nil"/>
            </w:tcBorders>
            <w:shd w:val="clear" w:color="auto" w:fill="auto"/>
            <w:vAlign w:val="center"/>
            <w:hideMark/>
          </w:tcPr>
          <w:p w14:paraId="1A027BBA" w14:textId="77777777" w:rsidR="007B0EC8" w:rsidRPr="007B0EC8" w:rsidRDefault="007B0EC8" w:rsidP="007B0EC8">
            <w:pPr>
              <w:jc w:val="center"/>
              <w:rPr>
                <w:color w:val="000000"/>
                <w:sz w:val="22"/>
                <w:szCs w:val="22"/>
              </w:rPr>
            </w:pPr>
            <w:r w:rsidRPr="007B0EC8">
              <w:rPr>
                <w:color w:val="000000"/>
                <w:sz w:val="22"/>
                <w:szCs w:val="22"/>
              </w:rPr>
              <w:t>4</w:t>
            </w:r>
          </w:p>
        </w:tc>
        <w:tc>
          <w:tcPr>
            <w:tcW w:w="3591" w:type="dxa"/>
            <w:tcBorders>
              <w:top w:val="nil"/>
              <w:left w:val="nil"/>
              <w:bottom w:val="nil"/>
              <w:right w:val="nil"/>
            </w:tcBorders>
            <w:shd w:val="clear" w:color="auto" w:fill="auto"/>
            <w:vAlign w:val="center"/>
            <w:hideMark/>
          </w:tcPr>
          <w:p w14:paraId="6C51438B" w14:textId="77777777" w:rsidR="007B0EC8" w:rsidRPr="007B0EC8" w:rsidRDefault="007B0EC8" w:rsidP="007B0EC8">
            <w:pPr>
              <w:jc w:val="center"/>
              <w:rPr>
                <w:color w:val="000000"/>
                <w:sz w:val="22"/>
                <w:szCs w:val="22"/>
              </w:rPr>
            </w:pPr>
            <w:r w:rsidRPr="007B0EC8">
              <w:rPr>
                <w:color w:val="000000"/>
                <w:sz w:val="22"/>
                <w:szCs w:val="22"/>
              </w:rPr>
              <w:t>pETM6</w:t>
            </w:r>
          </w:p>
        </w:tc>
        <w:tc>
          <w:tcPr>
            <w:tcW w:w="4950" w:type="dxa"/>
            <w:tcBorders>
              <w:top w:val="nil"/>
              <w:left w:val="nil"/>
              <w:bottom w:val="nil"/>
              <w:right w:val="nil"/>
            </w:tcBorders>
            <w:shd w:val="clear" w:color="auto" w:fill="auto"/>
            <w:vAlign w:val="center"/>
            <w:hideMark/>
          </w:tcPr>
          <w:p w14:paraId="04991573" w14:textId="77777777" w:rsidR="007B0EC8" w:rsidRPr="007B0EC8" w:rsidRDefault="007B0EC8" w:rsidP="007B0EC8">
            <w:pPr>
              <w:jc w:val="center"/>
              <w:rPr>
                <w:color w:val="000000"/>
                <w:sz w:val="22"/>
                <w:szCs w:val="22"/>
              </w:rPr>
            </w:pPr>
            <w:r w:rsidRPr="007B0EC8">
              <w:rPr>
                <w:color w:val="000000"/>
                <w:sz w:val="22"/>
                <w:szCs w:val="22"/>
              </w:rPr>
              <w:t xml:space="preserve">ColE1(pBR322), </w:t>
            </w:r>
            <w:proofErr w:type="spellStart"/>
            <w:r w:rsidRPr="007B0EC8">
              <w:rPr>
                <w:color w:val="000000"/>
                <w:sz w:val="22"/>
                <w:szCs w:val="22"/>
              </w:rPr>
              <w:t>Amp</w:t>
            </w:r>
            <w:r w:rsidRPr="007B0EC8">
              <w:rPr>
                <w:color w:val="000000"/>
                <w:sz w:val="22"/>
                <w:szCs w:val="22"/>
                <w:vertAlign w:val="superscript"/>
              </w:rPr>
              <w:t>R</w:t>
            </w:r>
            <w:proofErr w:type="spellEnd"/>
          </w:p>
        </w:tc>
        <w:tc>
          <w:tcPr>
            <w:tcW w:w="1208" w:type="dxa"/>
            <w:tcBorders>
              <w:top w:val="nil"/>
              <w:left w:val="nil"/>
              <w:bottom w:val="nil"/>
              <w:right w:val="nil"/>
            </w:tcBorders>
            <w:shd w:val="clear" w:color="auto" w:fill="auto"/>
            <w:vAlign w:val="center"/>
            <w:hideMark/>
          </w:tcPr>
          <w:p w14:paraId="7FD88A41" w14:textId="407D3512"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{"citationItems":[{"id":"ITEM-1","itemData":{"DOI":"10.1021/sb300016b","abstract":"Harnessing cell factories for producing biofuel and pharmaceutical molecules has stimulated efforts to develop novel synthetic biology tools customized for modular pathway engineering and optimization. Here we report the development of a set of vectors compatible with BioBrick standards and its application in metabolic engineering. The engineered ePathBrick vectors comprise four compatible restriction enzyme sites allocated on strategic positions so that different regulatory control signals can be reused and manipulation of expression cassette can be streamlined. Specifically, these vectors allow for fine-tuning gene expression by integrating multiple transcriptional activation or repression signals into the operator region. At the same time, ePathBrick vectors support the modular assembly of pathway components and combinatorial generation of pathway diversities with three distinct configurations. We also demonstrated the functionality of a seven-gene pathway (</w:instrText>
            </w:r>
            <w:r w:rsidR="009A20FC">
              <w:rPr>
                <w:rFonts w:ascii="Cambria Math" w:hAnsi="Cambria Math" w:cs="Cambria Math"/>
                <w:color w:val="000000"/>
                <w:sz w:val="22"/>
                <w:szCs w:val="22"/>
              </w:rPr>
              <w:instrText>∼</w:instrText>
            </w:r>
            <w:r w:rsidR="009A20FC">
              <w:rPr>
                <w:color w:val="000000"/>
                <w:sz w:val="22"/>
                <w:szCs w:val="22"/>
              </w:rPr>
              <w:instrText>9 Kb) assembled on one single ePathBrick vector. The ePathBrick vectors presented here provide a versatile platform for rapid design and optimization of metabolic pathways in E. coli. A s an emerging discipline, synthetic biology is becoming increasingly important to design, construct, and optimize metabolic pathways leading to desired phenotypes such as overproduction of biofuels 1−3 and pharmaceuticals 4,5 in genetically tractable organisms. One of the major challenges for heterologous expression of multigene pathways is to orchestrate the expression level of each of the enzymes among the selected pathways and achieve optimal catalytic efficiency. Thus, delicately designed molecular control elements have been integrated into the cell chassis to enable the host strain to precisely respond to environmental stimuli or cellular intermediates and drive carbon flux toward a target pathway. For example, engineering promoter architecture has achieved tunable gene expression in both E. coli 6 and yeast 7 at transcriptional levels; engineered metabolite-responsive ribos-witches 8 and synthetic ribosome binding sites 9 can be used to precisely control protein expression at the translational level; metabolic flux channeling by spatial recruitment of desired metabolic enzymes at a stoichiometric ratio on a synthetic protein scaffold can efficiently prevent the loss of intermediates due to diffusion and has resulted in a 77-fold improvement in production titer. 10 As witnessed by these endeavors, the advance…","author":[{"dropping-particle":"","family":"Xu","given":"Peng","non-dropping-particle":"","parse-names":false,"suffix":""},{"dropping-particle":"","family":"Vansiri","given":"Amerin","non-dropping-particle":"","parse-names":false,"suffix":""},{"dropping-particle":"","family":"Bhan","given":"Namita","non-dropping-particle":"","parse-names":false,"suffix":""},{"dropping-particle":"","family":"Koffas","given":"Mattheos A G","non-dropping-particle":"","parse-names":false,"suffix":""}],"container-title":"Biol","id":"ITEM-1","issued":{"date-parts":[["2012"]]},"page":"256-266","title":"ePathBrick: A synthetic biology platform for engineering metabolic pathways in E. coli","type":"article-journal","volume":"1"},"uris":["http://www.mendeley.com/documents/?uuid=ebb38635-674e-3e2b-aa26-431f2a0740d7"]}],"mendeley":{"formattedCitation":"(Xu et al., 2012)","plainTextFormattedCitation":"(Xu et al., 2012)","previouslyFormattedCitation":"(Xu et al., 2012)"},"properties":{"noteIndex":0},"schema":"https://github.com/citation-style-language/schema/raw/master/csl-citation.json"}</w:instrText>
            </w:r>
            <w:r>
              <w:rPr>
                <w:color w:val="000000"/>
                <w:sz w:val="22"/>
                <w:szCs w:val="22"/>
              </w:rPr>
              <w:fldChar w:fldCharType="separate"/>
            </w:r>
            <w:r w:rsidRPr="000531E8">
              <w:rPr>
                <w:noProof/>
                <w:color w:val="000000"/>
                <w:sz w:val="22"/>
                <w:szCs w:val="22"/>
              </w:rPr>
              <w:t>(Xu et al., 2012)</w:t>
            </w:r>
            <w:r>
              <w:rPr>
                <w:color w:val="000000"/>
                <w:sz w:val="22"/>
                <w:szCs w:val="22"/>
              </w:rPr>
              <w:fldChar w:fldCharType="end"/>
            </w:r>
          </w:p>
        </w:tc>
      </w:tr>
      <w:tr w:rsidR="007B0EC8" w:rsidRPr="007B0EC8" w14:paraId="71BB70D8" w14:textId="77777777" w:rsidTr="007B0EC8">
        <w:trPr>
          <w:trHeight w:val="320"/>
        </w:trPr>
        <w:tc>
          <w:tcPr>
            <w:tcW w:w="999" w:type="dxa"/>
            <w:tcBorders>
              <w:top w:val="nil"/>
              <w:left w:val="nil"/>
              <w:bottom w:val="nil"/>
              <w:right w:val="nil"/>
            </w:tcBorders>
            <w:shd w:val="clear" w:color="auto" w:fill="auto"/>
            <w:vAlign w:val="center"/>
            <w:hideMark/>
          </w:tcPr>
          <w:p w14:paraId="08DBB5CF" w14:textId="77777777" w:rsidR="007B0EC8" w:rsidRPr="007B0EC8" w:rsidRDefault="007B0EC8" w:rsidP="007B0EC8">
            <w:pPr>
              <w:jc w:val="center"/>
              <w:rPr>
                <w:color w:val="000000"/>
                <w:sz w:val="22"/>
                <w:szCs w:val="22"/>
              </w:rPr>
            </w:pPr>
            <w:r w:rsidRPr="007B0EC8">
              <w:rPr>
                <w:color w:val="000000"/>
                <w:sz w:val="22"/>
                <w:szCs w:val="22"/>
              </w:rPr>
              <w:t>5</w:t>
            </w:r>
          </w:p>
        </w:tc>
        <w:tc>
          <w:tcPr>
            <w:tcW w:w="3591" w:type="dxa"/>
            <w:tcBorders>
              <w:top w:val="nil"/>
              <w:left w:val="nil"/>
              <w:bottom w:val="nil"/>
              <w:right w:val="nil"/>
            </w:tcBorders>
            <w:shd w:val="clear" w:color="auto" w:fill="auto"/>
            <w:vAlign w:val="center"/>
            <w:hideMark/>
          </w:tcPr>
          <w:p w14:paraId="6FDA8463" w14:textId="77777777" w:rsidR="007B0EC8" w:rsidRPr="007B0EC8" w:rsidRDefault="007B0EC8" w:rsidP="007B0EC8">
            <w:pPr>
              <w:jc w:val="center"/>
              <w:rPr>
                <w:color w:val="000000"/>
                <w:sz w:val="22"/>
                <w:szCs w:val="22"/>
              </w:rPr>
            </w:pPr>
            <w:r w:rsidRPr="007B0EC8">
              <w:rPr>
                <w:color w:val="000000"/>
                <w:sz w:val="22"/>
                <w:szCs w:val="22"/>
              </w:rPr>
              <w:t>pACM4</w:t>
            </w:r>
          </w:p>
        </w:tc>
        <w:tc>
          <w:tcPr>
            <w:tcW w:w="4950" w:type="dxa"/>
            <w:tcBorders>
              <w:top w:val="nil"/>
              <w:left w:val="nil"/>
              <w:bottom w:val="nil"/>
              <w:right w:val="nil"/>
            </w:tcBorders>
            <w:shd w:val="clear" w:color="auto" w:fill="auto"/>
            <w:vAlign w:val="center"/>
            <w:hideMark/>
          </w:tcPr>
          <w:p w14:paraId="2D15C107" w14:textId="77777777" w:rsidR="007B0EC8" w:rsidRPr="007B0EC8" w:rsidRDefault="007B0EC8" w:rsidP="007B0EC8">
            <w:pPr>
              <w:jc w:val="center"/>
              <w:rPr>
                <w:color w:val="000000"/>
                <w:sz w:val="22"/>
                <w:szCs w:val="22"/>
              </w:rPr>
            </w:pPr>
            <w:r w:rsidRPr="007B0EC8">
              <w:rPr>
                <w:color w:val="000000"/>
                <w:sz w:val="22"/>
                <w:szCs w:val="22"/>
              </w:rPr>
              <w:t xml:space="preserve">P15A(pACYC184), </w:t>
            </w:r>
            <w:proofErr w:type="spellStart"/>
            <w:r w:rsidRPr="007B0EC8">
              <w:rPr>
                <w:color w:val="000000"/>
                <w:sz w:val="22"/>
                <w:szCs w:val="22"/>
              </w:rPr>
              <w:t>Cm</w:t>
            </w:r>
            <w:r w:rsidRPr="007B0EC8">
              <w:rPr>
                <w:color w:val="000000"/>
                <w:sz w:val="22"/>
                <w:szCs w:val="22"/>
                <w:vertAlign w:val="superscript"/>
              </w:rPr>
              <w:t>R</w:t>
            </w:r>
            <w:proofErr w:type="spellEnd"/>
          </w:p>
        </w:tc>
        <w:tc>
          <w:tcPr>
            <w:tcW w:w="1208" w:type="dxa"/>
            <w:tcBorders>
              <w:top w:val="nil"/>
              <w:left w:val="nil"/>
              <w:bottom w:val="nil"/>
              <w:right w:val="nil"/>
            </w:tcBorders>
            <w:shd w:val="clear" w:color="auto" w:fill="auto"/>
            <w:vAlign w:val="center"/>
            <w:hideMark/>
          </w:tcPr>
          <w:p w14:paraId="369AF526" w14:textId="67CE5DB4"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{"citationItems":[{"id":"ITEM-1","itemData":{"DOI":"10.1021/sb300016b","abstract":"Harnessing cell factories for producing biofuel and pharmaceutical molecules has stimulated efforts to develop novel synthetic biology tools customized for modular pathway engineering and optimization. Here we report the development of a set of vectors compatible with BioBrick standards and its application in metabolic engineering. The engineered ePathBrick vectors comprise four compatible restriction enzyme sites allocated on strategic positions so that different regulatory control signals can be reused and manipulation of expression cassette can be streamlined. Specifically, these vectors allow for fine-tuning gene expression by integrating multiple transcriptional activation or repression signals into the operator region. At the same time, ePathBrick vectors support the modular assembly of pathway components and combinatorial generation of pathway diversities with three distinct configurations. We also demonstrated the functionality of a seven-gene pathway (</w:instrText>
            </w:r>
            <w:r w:rsidR="009A20FC">
              <w:rPr>
                <w:rFonts w:ascii="Cambria Math" w:hAnsi="Cambria Math" w:cs="Cambria Math"/>
                <w:color w:val="000000"/>
                <w:sz w:val="22"/>
                <w:szCs w:val="22"/>
              </w:rPr>
              <w:instrText>∼</w:instrText>
            </w:r>
            <w:r w:rsidR="009A20FC">
              <w:rPr>
                <w:color w:val="000000"/>
                <w:sz w:val="22"/>
                <w:szCs w:val="22"/>
              </w:rPr>
              <w:instrText>9 Kb) assembled on one single ePathBrick vector. The ePathBrick vectors presented here provide a versatile platform for rapid design and optimization of metabolic pathways in E. coli. A s an emerging discipline, synthetic biology is becoming increasingly important to design, construct, and optimize metabolic pathways leading to desired phenotypes such as overproduction of biofuels 1−3 and pharmaceuticals 4,5 in genetically tractable organisms. One of the major challenges for heterologous expression of multigene pathways is to orchestrate the expression level of each of the enzymes among the selected pathways and achieve optimal catalytic efficiency. Thus, delicately designed molecular control elements have been integrated into the cell chassis to enable the host strain to precisely respond to environmental stimuli or cellular intermediates and drive carbon flux toward a target pathway. For example, engineering promoter architecture has achieved tunable gene expression in both E. coli 6 and yeast 7 at transcriptional levels; engineered metabolite-responsive ribos-witches 8 and synthetic ribosome binding sites 9 can be used to precisely control protein expression at the translational level; metabolic flux channeling by spatial recruitment of desired metabolic enzymes at a stoichiometric ratio on a synthetic protein scaffold can efficiently prevent the loss of intermediates due to diffusion and has resulted in a 77-fold improvement in production titer. 10 As witnessed by these endeavors, the advance…","author":[{"dropping-particle":"","family":"Xu","given":"Peng","non-dropping-particle":"","parse-names":false,"suffix":""},{"dropping-particle":"","family":"Vansiri","given":"Amerin","non-dropping-particle":"","parse-names":false,"suffix":""},{"dropping-particle":"","family":"Bhan","given":"Namita","non-dropping-particle":"","parse-names":false,"suffix":""},{"dropping-particle":"","family":"Koffas","given":"Mattheos A G","non-dropping-particle":"","parse-names":false,"suffix":""}],"container-title":"Biol","id":"ITEM-1","issued":{"date-parts":[["2012"]]},"page":"256-266","title":"ePathBrick: A synthetic biology platform for engineering metabolic pathways in E. coli","type":"article-journal","volume":"1"},"uris":["http://www.mendeley.com/documents/?uuid=ebb38635-674e-3e2b-aa26-431f2a0740d7"]}],"mendeley":{"formattedCitation":"(Xu et al., 2012)","plainTextFormattedCitation":"(Xu et al., 2012)","previouslyFormattedCitation":"(Xu et al., 2012)"},"properties":{"noteIndex":0},"schema":"https://github.com/citation-style-language/schema/raw/master/csl-citation.json"}</w:instrText>
            </w:r>
            <w:r>
              <w:rPr>
                <w:color w:val="000000"/>
                <w:sz w:val="22"/>
                <w:szCs w:val="22"/>
              </w:rPr>
              <w:fldChar w:fldCharType="separate"/>
            </w:r>
            <w:r w:rsidRPr="000531E8">
              <w:rPr>
                <w:noProof/>
                <w:color w:val="000000"/>
                <w:sz w:val="22"/>
                <w:szCs w:val="22"/>
              </w:rPr>
              <w:t>(Xu et al., 2012)</w:t>
            </w:r>
            <w:r>
              <w:rPr>
                <w:color w:val="000000"/>
                <w:sz w:val="22"/>
                <w:szCs w:val="22"/>
              </w:rPr>
              <w:fldChar w:fldCharType="end"/>
            </w:r>
          </w:p>
        </w:tc>
      </w:tr>
      <w:tr w:rsidR="007B0EC8" w:rsidRPr="007B0EC8" w14:paraId="778B6F7C" w14:textId="77777777" w:rsidTr="007B0EC8">
        <w:trPr>
          <w:trHeight w:val="320"/>
        </w:trPr>
        <w:tc>
          <w:tcPr>
            <w:tcW w:w="999" w:type="dxa"/>
            <w:tcBorders>
              <w:top w:val="nil"/>
              <w:left w:val="nil"/>
              <w:bottom w:val="nil"/>
              <w:right w:val="nil"/>
            </w:tcBorders>
            <w:shd w:val="clear" w:color="auto" w:fill="auto"/>
            <w:vAlign w:val="center"/>
            <w:hideMark/>
          </w:tcPr>
          <w:p w14:paraId="3EE4F798" w14:textId="77777777" w:rsidR="007B0EC8" w:rsidRPr="007B0EC8" w:rsidRDefault="007B0EC8" w:rsidP="007B0EC8">
            <w:pPr>
              <w:jc w:val="center"/>
              <w:rPr>
                <w:color w:val="000000"/>
                <w:sz w:val="22"/>
                <w:szCs w:val="22"/>
              </w:rPr>
            </w:pPr>
            <w:r w:rsidRPr="007B0EC8">
              <w:rPr>
                <w:color w:val="000000"/>
                <w:sz w:val="22"/>
                <w:szCs w:val="22"/>
              </w:rPr>
              <w:t>6</w:t>
            </w:r>
          </w:p>
        </w:tc>
        <w:tc>
          <w:tcPr>
            <w:tcW w:w="3591" w:type="dxa"/>
            <w:tcBorders>
              <w:top w:val="nil"/>
              <w:left w:val="nil"/>
              <w:bottom w:val="nil"/>
              <w:right w:val="nil"/>
            </w:tcBorders>
            <w:shd w:val="clear" w:color="auto" w:fill="auto"/>
            <w:vAlign w:val="center"/>
            <w:hideMark/>
          </w:tcPr>
          <w:p w14:paraId="70FB5610" w14:textId="77777777" w:rsidR="007B0EC8" w:rsidRPr="007B0EC8" w:rsidRDefault="007B0EC8" w:rsidP="007B0EC8">
            <w:pPr>
              <w:jc w:val="center"/>
              <w:rPr>
                <w:color w:val="000000"/>
                <w:sz w:val="22"/>
                <w:szCs w:val="22"/>
              </w:rPr>
            </w:pPr>
            <w:r w:rsidRPr="007B0EC8">
              <w:rPr>
                <w:color w:val="000000"/>
                <w:sz w:val="22"/>
                <w:szCs w:val="22"/>
              </w:rPr>
              <w:t>pCDM4</w:t>
            </w:r>
          </w:p>
        </w:tc>
        <w:tc>
          <w:tcPr>
            <w:tcW w:w="4950" w:type="dxa"/>
            <w:tcBorders>
              <w:top w:val="nil"/>
              <w:left w:val="nil"/>
              <w:bottom w:val="nil"/>
              <w:right w:val="nil"/>
            </w:tcBorders>
            <w:shd w:val="clear" w:color="auto" w:fill="auto"/>
            <w:vAlign w:val="center"/>
            <w:hideMark/>
          </w:tcPr>
          <w:p w14:paraId="75218777" w14:textId="77777777" w:rsidR="007B0EC8" w:rsidRPr="007B0EC8" w:rsidRDefault="007B0EC8" w:rsidP="007B0EC8">
            <w:pPr>
              <w:jc w:val="center"/>
              <w:rPr>
                <w:color w:val="000000"/>
                <w:sz w:val="22"/>
                <w:szCs w:val="22"/>
              </w:rPr>
            </w:pPr>
            <w:r w:rsidRPr="007B0EC8">
              <w:rPr>
                <w:color w:val="000000"/>
                <w:sz w:val="22"/>
                <w:szCs w:val="22"/>
              </w:rPr>
              <w:t xml:space="preserve">CloDF13, </w:t>
            </w:r>
            <w:proofErr w:type="spellStart"/>
            <w:r w:rsidRPr="007B0EC8">
              <w:rPr>
                <w:color w:val="000000"/>
                <w:sz w:val="22"/>
                <w:szCs w:val="22"/>
              </w:rPr>
              <w:t>Str</w:t>
            </w:r>
            <w:r w:rsidRPr="007B0EC8">
              <w:rPr>
                <w:color w:val="000000"/>
                <w:sz w:val="22"/>
                <w:szCs w:val="22"/>
                <w:vertAlign w:val="superscript"/>
              </w:rPr>
              <w:t>R</w:t>
            </w:r>
            <w:proofErr w:type="spellEnd"/>
          </w:p>
        </w:tc>
        <w:tc>
          <w:tcPr>
            <w:tcW w:w="1208" w:type="dxa"/>
            <w:tcBorders>
              <w:top w:val="nil"/>
              <w:left w:val="nil"/>
              <w:bottom w:val="nil"/>
              <w:right w:val="nil"/>
            </w:tcBorders>
            <w:shd w:val="clear" w:color="auto" w:fill="auto"/>
            <w:vAlign w:val="center"/>
            <w:hideMark/>
          </w:tcPr>
          <w:p w14:paraId="2256D08D" w14:textId="4DA65F39"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{"citationItems":[{"id":"ITEM-1","itemData":{"DOI":"10.1021/sb300016b","abstract":"Harnessing cell factories for producing biofuel and pharmaceutical molecules has stimulated efforts to develop novel synthetic biology tools customized for modular pathway engineering and optimization. Here we report the development of a set of vectors compatible with BioBrick standards and its application in metabolic engineering. The engineered ePathBrick vectors comprise four compatible restriction enzyme sites allocated on strategic positions so that different regulatory control signals can be reused and manipulation of expression cassette can be streamlined. Specifically, these vectors allow for fine-tuning gene expression by integrating multiple transcriptional activation or repression signals into the operator region. At the same time, ePathBrick vectors support the modular assembly of pathway components and combinatorial generation of pathway diversities with three distinct configurations. We also demonstrated the functionality of a seven-gene pathway (</w:instrText>
            </w:r>
            <w:r w:rsidR="009A20FC">
              <w:rPr>
                <w:rFonts w:ascii="Cambria Math" w:hAnsi="Cambria Math" w:cs="Cambria Math"/>
                <w:color w:val="000000"/>
                <w:sz w:val="22"/>
                <w:szCs w:val="22"/>
              </w:rPr>
              <w:instrText>∼</w:instrText>
            </w:r>
            <w:r w:rsidR="009A20FC">
              <w:rPr>
                <w:color w:val="000000"/>
                <w:sz w:val="22"/>
                <w:szCs w:val="22"/>
              </w:rPr>
              <w:instrText>9 Kb) assembled on one single ePathBrick vector. The ePathBrick vectors presented here provide a versatile platform for rapid design and optimization of metabolic pathways in E. coli. A s an emerging discipline, synthetic biology is becoming increasingly important to design, construct, and optimize metabolic pathways leading to desired phenotypes such as overproduction of biofuels 1−3 and pharmaceuticals 4,5 in genetically tractable organisms. One of the major challenges for heterologous expression of multigene pathways is to orchestrate the expression level of each of the enzymes among the selected pathways and achieve optimal catalytic efficiency. Thus, delicately designed molecular control elements have been integrated into the cell chassis to enable the host strain to precisely respond to environmental stimuli or cellular intermediates and drive carbon flux toward a target pathway. For example, engineering promoter architecture has achieved tunable gene expression in both E. coli 6 and yeast 7 at transcriptional levels; engineered metabolite-responsive ribos-witches 8 and synthetic ribosome binding sites 9 can be used to precisely control protein expression at the translational level; metabolic flux channeling by spatial recruitment of desired metabolic enzymes at a stoichiometric ratio on a synthetic protein scaffold can efficiently prevent the loss of intermediates due to diffusion and has resulted in a 77-fold improvement in production titer. 10 As witnessed by these endeavors, the advance…","author":[{"dropping-particle":"","family":"Xu","given":"Peng","non-dropping-particle":"","parse-names":false,"suffix":""},{"dropping-particle":"","family":"Vansiri","given":"Amerin","non-dropping-particle":"","parse-names":false,"suffix":""},{"dropping-particle":"","family":"Bhan","given":"Namita","non-dropping-particle":"","parse-names":false,"suffix":""},{"dropping-particle":"","family":"Koffas","given":"Mattheos A G","non-dropping-particle":"","parse-names":false,"suffix":""}],"container-title":"Biol","id":"ITEM-1","issued":{"date-parts":[["2012"]]},"page":"256-266","title":"ePathBrick: A synthetic biology platform for engineering metabolic pathways in E. coli","type":"article-journal","volume":"1"},"uris":["http://www.mendeley.com/documents/?uuid=ebb38635-674e-3e2b-aa26-431f2a0740d7"]}],"mendeley":{"formattedCitation":"(Xu et al., 2012)","plainTextFormattedCitation":"(Xu et al., 2012)","previouslyFormattedCitation":"(Xu et al., 2012)"},"properties":{"noteIndex":0},"schema":"https://github.com/citation-style-language/schema/raw/master/csl-citation.json"}</w:instrText>
            </w:r>
            <w:r>
              <w:rPr>
                <w:color w:val="000000"/>
                <w:sz w:val="22"/>
                <w:szCs w:val="22"/>
              </w:rPr>
              <w:fldChar w:fldCharType="separate"/>
            </w:r>
            <w:r w:rsidRPr="000531E8">
              <w:rPr>
                <w:noProof/>
                <w:color w:val="000000"/>
                <w:sz w:val="22"/>
                <w:szCs w:val="22"/>
              </w:rPr>
              <w:t>(Xu et al., 2012)</w:t>
            </w:r>
            <w:r>
              <w:rPr>
                <w:color w:val="000000"/>
                <w:sz w:val="22"/>
                <w:szCs w:val="22"/>
              </w:rPr>
              <w:fldChar w:fldCharType="end"/>
            </w:r>
          </w:p>
        </w:tc>
      </w:tr>
      <w:tr w:rsidR="007B0EC8" w:rsidRPr="007B0EC8" w14:paraId="0C23E5A8" w14:textId="77777777" w:rsidTr="007B0EC8">
        <w:trPr>
          <w:trHeight w:val="300"/>
        </w:trPr>
        <w:tc>
          <w:tcPr>
            <w:tcW w:w="999" w:type="dxa"/>
            <w:tcBorders>
              <w:top w:val="nil"/>
              <w:left w:val="nil"/>
              <w:bottom w:val="nil"/>
              <w:right w:val="nil"/>
            </w:tcBorders>
            <w:shd w:val="clear" w:color="auto" w:fill="auto"/>
            <w:vAlign w:val="center"/>
            <w:hideMark/>
          </w:tcPr>
          <w:p w14:paraId="3B40E614" w14:textId="77777777" w:rsidR="007B0EC8" w:rsidRPr="007B0EC8" w:rsidRDefault="007B0EC8" w:rsidP="007B0EC8">
            <w:pPr>
              <w:jc w:val="center"/>
              <w:rPr>
                <w:color w:val="000000"/>
                <w:sz w:val="22"/>
                <w:szCs w:val="22"/>
              </w:rPr>
            </w:pPr>
            <w:r w:rsidRPr="007B0EC8">
              <w:rPr>
                <w:color w:val="000000"/>
                <w:sz w:val="22"/>
                <w:szCs w:val="22"/>
              </w:rPr>
              <w:t>7</w:t>
            </w:r>
          </w:p>
        </w:tc>
        <w:tc>
          <w:tcPr>
            <w:tcW w:w="3591" w:type="dxa"/>
            <w:tcBorders>
              <w:top w:val="nil"/>
              <w:left w:val="nil"/>
              <w:bottom w:val="nil"/>
              <w:right w:val="nil"/>
            </w:tcBorders>
            <w:shd w:val="clear" w:color="auto" w:fill="auto"/>
            <w:vAlign w:val="center"/>
            <w:hideMark/>
          </w:tcPr>
          <w:p w14:paraId="43C754D2" w14:textId="77777777" w:rsidR="007B0EC8" w:rsidRPr="007B0EC8" w:rsidRDefault="007B0EC8" w:rsidP="007B0EC8">
            <w:pPr>
              <w:jc w:val="center"/>
              <w:rPr>
                <w:color w:val="000000"/>
                <w:sz w:val="22"/>
                <w:szCs w:val="22"/>
              </w:rPr>
            </w:pPr>
            <w:r w:rsidRPr="007B0EC8">
              <w:rPr>
                <w:color w:val="000000"/>
                <w:sz w:val="22"/>
                <w:szCs w:val="22"/>
              </w:rPr>
              <w:t>pETM6-SDM2x</w:t>
            </w:r>
          </w:p>
        </w:tc>
        <w:tc>
          <w:tcPr>
            <w:tcW w:w="4950" w:type="dxa"/>
            <w:tcBorders>
              <w:top w:val="nil"/>
              <w:left w:val="nil"/>
              <w:bottom w:val="nil"/>
              <w:right w:val="nil"/>
            </w:tcBorders>
            <w:shd w:val="clear" w:color="auto" w:fill="auto"/>
            <w:vAlign w:val="center"/>
            <w:hideMark/>
          </w:tcPr>
          <w:p w14:paraId="510DE809" w14:textId="77777777" w:rsidR="007B0EC8" w:rsidRPr="007B0EC8" w:rsidRDefault="007B0EC8" w:rsidP="007B0EC8">
            <w:pPr>
              <w:jc w:val="center"/>
              <w:rPr>
                <w:color w:val="000000"/>
                <w:sz w:val="22"/>
                <w:szCs w:val="22"/>
              </w:rPr>
            </w:pPr>
            <w:r w:rsidRPr="007B0EC8">
              <w:rPr>
                <w:color w:val="000000"/>
                <w:sz w:val="22"/>
                <w:szCs w:val="22"/>
              </w:rPr>
              <w:t xml:space="preserve">#4 with </w:t>
            </w:r>
            <w:proofErr w:type="spellStart"/>
            <w:r w:rsidRPr="007B0EC8">
              <w:rPr>
                <w:i/>
                <w:iCs/>
                <w:color w:val="000000"/>
                <w:sz w:val="22"/>
                <w:szCs w:val="22"/>
              </w:rPr>
              <w:t>Xba</w:t>
            </w:r>
            <w:r w:rsidRPr="007B0EC8">
              <w:rPr>
                <w:color w:val="000000"/>
                <w:sz w:val="22"/>
                <w:szCs w:val="22"/>
              </w:rPr>
              <w:t>I</w:t>
            </w:r>
            <w:proofErr w:type="spellEnd"/>
            <w:r w:rsidRPr="007B0EC8">
              <w:rPr>
                <w:color w:val="000000"/>
                <w:sz w:val="22"/>
                <w:szCs w:val="22"/>
              </w:rPr>
              <w:t xml:space="preserve"> and </w:t>
            </w:r>
            <w:proofErr w:type="spellStart"/>
            <w:r w:rsidRPr="007B0EC8">
              <w:rPr>
                <w:i/>
                <w:iCs/>
                <w:color w:val="000000"/>
                <w:sz w:val="22"/>
                <w:szCs w:val="22"/>
              </w:rPr>
              <w:t>Xma</w:t>
            </w:r>
            <w:r w:rsidRPr="007B0EC8">
              <w:rPr>
                <w:color w:val="000000"/>
                <w:sz w:val="22"/>
                <w:szCs w:val="22"/>
              </w:rPr>
              <w:t>JI</w:t>
            </w:r>
            <w:proofErr w:type="spellEnd"/>
            <w:r w:rsidRPr="007B0EC8">
              <w:rPr>
                <w:color w:val="000000"/>
                <w:sz w:val="22"/>
                <w:szCs w:val="22"/>
              </w:rPr>
              <w:t xml:space="preserve"> sites </w:t>
            </w:r>
            <w:proofErr w:type="spellStart"/>
            <w:r w:rsidRPr="007B0EC8">
              <w:rPr>
                <w:color w:val="000000"/>
                <w:sz w:val="22"/>
                <w:szCs w:val="22"/>
              </w:rPr>
              <w:t>swtiched</w:t>
            </w:r>
            <w:proofErr w:type="spellEnd"/>
            <w:r w:rsidRPr="007B0EC8">
              <w:rPr>
                <w:color w:val="000000"/>
                <w:sz w:val="22"/>
                <w:szCs w:val="22"/>
              </w:rPr>
              <w:t xml:space="preserve"> </w:t>
            </w:r>
          </w:p>
        </w:tc>
        <w:tc>
          <w:tcPr>
            <w:tcW w:w="1208" w:type="dxa"/>
            <w:tcBorders>
              <w:top w:val="nil"/>
              <w:left w:val="nil"/>
              <w:bottom w:val="nil"/>
              <w:right w:val="nil"/>
            </w:tcBorders>
            <w:shd w:val="clear" w:color="auto" w:fill="auto"/>
            <w:vAlign w:val="center"/>
            <w:hideMark/>
          </w:tcPr>
          <w:p w14:paraId="1D8B82C1"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324C3D9B" w14:textId="77777777" w:rsidTr="007B0EC8">
        <w:trPr>
          <w:trHeight w:val="300"/>
        </w:trPr>
        <w:tc>
          <w:tcPr>
            <w:tcW w:w="999" w:type="dxa"/>
            <w:tcBorders>
              <w:top w:val="nil"/>
              <w:left w:val="nil"/>
              <w:bottom w:val="nil"/>
              <w:right w:val="nil"/>
            </w:tcBorders>
            <w:shd w:val="clear" w:color="auto" w:fill="auto"/>
            <w:vAlign w:val="center"/>
            <w:hideMark/>
          </w:tcPr>
          <w:p w14:paraId="582E12B4" w14:textId="77777777" w:rsidR="007B0EC8" w:rsidRPr="007B0EC8" w:rsidRDefault="007B0EC8" w:rsidP="007B0EC8">
            <w:pPr>
              <w:jc w:val="center"/>
              <w:rPr>
                <w:color w:val="000000"/>
                <w:sz w:val="22"/>
                <w:szCs w:val="22"/>
              </w:rPr>
            </w:pPr>
            <w:r w:rsidRPr="007B0EC8">
              <w:rPr>
                <w:color w:val="000000"/>
                <w:sz w:val="22"/>
                <w:szCs w:val="22"/>
              </w:rPr>
              <w:t>8</w:t>
            </w:r>
          </w:p>
        </w:tc>
        <w:tc>
          <w:tcPr>
            <w:tcW w:w="3591" w:type="dxa"/>
            <w:tcBorders>
              <w:top w:val="nil"/>
              <w:left w:val="nil"/>
              <w:bottom w:val="nil"/>
              <w:right w:val="nil"/>
            </w:tcBorders>
            <w:shd w:val="clear" w:color="auto" w:fill="auto"/>
            <w:vAlign w:val="center"/>
            <w:hideMark/>
          </w:tcPr>
          <w:p w14:paraId="7A9077D3" w14:textId="77777777" w:rsidR="007B0EC8" w:rsidRPr="007B0EC8" w:rsidRDefault="007B0EC8" w:rsidP="007B0EC8">
            <w:pPr>
              <w:jc w:val="center"/>
              <w:rPr>
                <w:color w:val="000000"/>
                <w:sz w:val="22"/>
                <w:szCs w:val="22"/>
              </w:rPr>
            </w:pPr>
            <w:r w:rsidRPr="007B0EC8">
              <w:rPr>
                <w:color w:val="000000"/>
                <w:sz w:val="22"/>
                <w:szCs w:val="22"/>
              </w:rPr>
              <w:t>pACM4-SDM2x</w:t>
            </w:r>
          </w:p>
        </w:tc>
        <w:tc>
          <w:tcPr>
            <w:tcW w:w="4950" w:type="dxa"/>
            <w:tcBorders>
              <w:top w:val="nil"/>
              <w:left w:val="nil"/>
              <w:bottom w:val="nil"/>
              <w:right w:val="nil"/>
            </w:tcBorders>
            <w:shd w:val="clear" w:color="auto" w:fill="auto"/>
            <w:vAlign w:val="center"/>
            <w:hideMark/>
          </w:tcPr>
          <w:p w14:paraId="1351E433" w14:textId="77777777" w:rsidR="007B0EC8" w:rsidRPr="007B0EC8" w:rsidRDefault="007B0EC8" w:rsidP="007B0EC8">
            <w:pPr>
              <w:jc w:val="center"/>
              <w:rPr>
                <w:color w:val="000000"/>
                <w:sz w:val="22"/>
                <w:szCs w:val="22"/>
              </w:rPr>
            </w:pPr>
            <w:r w:rsidRPr="007B0EC8">
              <w:rPr>
                <w:color w:val="000000"/>
                <w:sz w:val="22"/>
                <w:szCs w:val="22"/>
              </w:rPr>
              <w:t xml:space="preserve">#5 with </w:t>
            </w:r>
            <w:proofErr w:type="spellStart"/>
            <w:r w:rsidRPr="007B0EC8">
              <w:rPr>
                <w:i/>
                <w:iCs/>
                <w:color w:val="000000"/>
                <w:sz w:val="22"/>
                <w:szCs w:val="22"/>
              </w:rPr>
              <w:t>Xba</w:t>
            </w:r>
            <w:r w:rsidRPr="007B0EC8">
              <w:rPr>
                <w:color w:val="000000"/>
                <w:sz w:val="22"/>
                <w:szCs w:val="22"/>
              </w:rPr>
              <w:t>I</w:t>
            </w:r>
            <w:proofErr w:type="spellEnd"/>
            <w:r w:rsidRPr="007B0EC8">
              <w:rPr>
                <w:color w:val="000000"/>
                <w:sz w:val="22"/>
                <w:szCs w:val="22"/>
              </w:rPr>
              <w:t xml:space="preserve"> and </w:t>
            </w:r>
            <w:proofErr w:type="spellStart"/>
            <w:r w:rsidRPr="007B0EC8">
              <w:rPr>
                <w:i/>
                <w:iCs/>
                <w:color w:val="000000"/>
                <w:sz w:val="22"/>
                <w:szCs w:val="22"/>
              </w:rPr>
              <w:t>Xma</w:t>
            </w:r>
            <w:r w:rsidRPr="007B0EC8">
              <w:rPr>
                <w:color w:val="000000"/>
                <w:sz w:val="22"/>
                <w:szCs w:val="22"/>
              </w:rPr>
              <w:t>JI</w:t>
            </w:r>
            <w:proofErr w:type="spellEnd"/>
            <w:r w:rsidRPr="007B0EC8">
              <w:rPr>
                <w:color w:val="000000"/>
                <w:sz w:val="22"/>
                <w:szCs w:val="22"/>
              </w:rPr>
              <w:t xml:space="preserve"> sites </w:t>
            </w:r>
            <w:proofErr w:type="spellStart"/>
            <w:r w:rsidRPr="007B0EC8">
              <w:rPr>
                <w:color w:val="000000"/>
                <w:sz w:val="22"/>
                <w:szCs w:val="22"/>
              </w:rPr>
              <w:t>swtiched</w:t>
            </w:r>
            <w:proofErr w:type="spellEnd"/>
            <w:r w:rsidRPr="007B0EC8">
              <w:rPr>
                <w:color w:val="000000"/>
                <w:sz w:val="22"/>
                <w:szCs w:val="22"/>
              </w:rPr>
              <w:t xml:space="preserve"> </w:t>
            </w:r>
          </w:p>
        </w:tc>
        <w:tc>
          <w:tcPr>
            <w:tcW w:w="1208" w:type="dxa"/>
            <w:tcBorders>
              <w:top w:val="nil"/>
              <w:left w:val="nil"/>
              <w:bottom w:val="nil"/>
              <w:right w:val="nil"/>
            </w:tcBorders>
            <w:shd w:val="clear" w:color="auto" w:fill="auto"/>
            <w:vAlign w:val="center"/>
            <w:hideMark/>
          </w:tcPr>
          <w:p w14:paraId="47AC2675"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23E998EA" w14:textId="77777777" w:rsidTr="007B0EC8">
        <w:trPr>
          <w:trHeight w:val="300"/>
        </w:trPr>
        <w:tc>
          <w:tcPr>
            <w:tcW w:w="999" w:type="dxa"/>
            <w:tcBorders>
              <w:top w:val="nil"/>
              <w:left w:val="nil"/>
              <w:bottom w:val="nil"/>
              <w:right w:val="nil"/>
            </w:tcBorders>
            <w:shd w:val="clear" w:color="auto" w:fill="auto"/>
            <w:vAlign w:val="center"/>
            <w:hideMark/>
          </w:tcPr>
          <w:p w14:paraId="31E43AC0" w14:textId="77777777" w:rsidR="007B0EC8" w:rsidRPr="007B0EC8" w:rsidRDefault="007B0EC8" w:rsidP="007B0EC8">
            <w:pPr>
              <w:jc w:val="center"/>
              <w:rPr>
                <w:color w:val="000000"/>
                <w:sz w:val="22"/>
                <w:szCs w:val="22"/>
              </w:rPr>
            </w:pPr>
            <w:r w:rsidRPr="007B0EC8">
              <w:rPr>
                <w:color w:val="000000"/>
                <w:sz w:val="22"/>
                <w:szCs w:val="22"/>
              </w:rPr>
              <w:t>9</w:t>
            </w:r>
          </w:p>
        </w:tc>
        <w:tc>
          <w:tcPr>
            <w:tcW w:w="3591" w:type="dxa"/>
            <w:tcBorders>
              <w:top w:val="nil"/>
              <w:left w:val="nil"/>
              <w:bottom w:val="nil"/>
              <w:right w:val="nil"/>
            </w:tcBorders>
            <w:shd w:val="clear" w:color="auto" w:fill="auto"/>
            <w:vAlign w:val="center"/>
            <w:hideMark/>
          </w:tcPr>
          <w:p w14:paraId="1BAEB09E" w14:textId="77777777" w:rsidR="007B0EC8" w:rsidRPr="007B0EC8" w:rsidRDefault="007B0EC8" w:rsidP="007B0EC8">
            <w:pPr>
              <w:jc w:val="center"/>
              <w:rPr>
                <w:color w:val="000000"/>
                <w:sz w:val="22"/>
                <w:szCs w:val="22"/>
              </w:rPr>
            </w:pPr>
            <w:r w:rsidRPr="007B0EC8">
              <w:rPr>
                <w:color w:val="000000"/>
                <w:sz w:val="22"/>
                <w:szCs w:val="22"/>
              </w:rPr>
              <w:t>pCDM4-SDM2x</w:t>
            </w:r>
          </w:p>
        </w:tc>
        <w:tc>
          <w:tcPr>
            <w:tcW w:w="4950" w:type="dxa"/>
            <w:tcBorders>
              <w:top w:val="nil"/>
              <w:left w:val="nil"/>
              <w:bottom w:val="nil"/>
              <w:right w:val="nil"/>
            </w:tcBorders>
            <w:shd w:val="clear" w:color="auto" w:fill="auto"/>
            <w:vAlign w:val="center"/>
            <w:hideMark/>
          </w:tcPr>
          <w:p w14:paraId="17BA6136" w14:textId="77777777" w:rsidR="007B0EC8" w:rsidRPr="007B0EC8" w:rsidRDefault="007B0EC8" w:rsidP="007B0EC8">
            <w:pPr>
              <w:jc w:val="center"/>
              <w:rPr>
                <w:color w:val="000000"/>
                <w:sz w:val="22"/>
                <w:szCs w:val="22"/>
              </w:rPr>
            </w:pPr>
            <w:r w:rsidRPr="007B0EC8">
              <w:rPr>
                <w:color w:val="000000"/>
                <w:sz w:val="22"/>
                <w:szCs w:val="22"/>
              </w:rPr>
              <w:t xml:space="preserve">#6 with </w:t>
            </w:r>
            <w:proofErr w:type="spellStart"/>
            <w:r w:rsidRPr="007B0EC8">
              <w:rPr>
                <w:i/>
                <w:iCs/>
                <w:color w:val="000000"/>
                <w:sz w:val="22"/>
                <w:szCs w:val="22"/>
              </w:rPr>
              <w:t>Xba</w:t>
            </w:r>
            <w:r w:rsidRPr="007B0EC8">
              <w:rPr>
                <w:color w:val="000000"/>
                <w:sz w:val="22"/>
                <w:szCs w:val="22"/>
              </w:rPr>
              <w:t>I</w:t>
            </w:r>
            <w:proofErr w:type="spellEnd"/>
            <w:r w:rsidRPr="007B0EC8">
              <w:rPr>
                <w:color w:val="000000"/>
                <w:sz w:val="22"/>
                <w:szCs w:val="22"/>
              </w:rPr>
              <w:t xml:space="preserve"> and </w:t>
            </w:r>
            <w:proofErr w:type="spellStart"/>
            <w:r w:rsidRPr="007B0EC8">
              <w:rPr>
                <w:i/>
                <w:iCs/>
                <w:color w:val="000000"/>
                <w:sz w:val="22"/>
                <w:szCs w:val="22"/>
              </w:rPr>
              <w:t>Xma</w:t>
            </w:r>
            <w:r w:rsidRPr="007B0EC8">
              <w:rPr>
                <w:color w:val="000000"/>
                <w:sz w:val="22"/>
                <w:szCs w:val="22"/>
              </w:rPr>
              <w:t>JI</w:t>
            </w:r>
            <w:proofErr w:type="spellEnd"/>
            <w:r w:rsidRPr="007B0EC8">
              <w:rPr>
                <w:color w:val="000000"/>
                <w:sz w:val="22"/>
                <w:szCs w:val="22"/>
              </w:rPr>
              <w:t xml:space="preserve"> sites </w:t>
            </w:r>
            <w:proofErr w:type="spellStart"/>
            <w:r w:rsidRPr="007B0EC8">
              <w:rPr>
                <w:color w:val="000000"/>
                <w:sz w:val="22"/>
                <w:szCs w:val="22"/>
              </w:rPr>
              <w:t>swtiched</w:t>
            </w:r>
            <w:proofErr w:type="spellEnd"/>
            <w:r w:rsidRPr="007B0EC8">
              <w:rPr>
                <w:color w:val="000000"/>
                <w:sz w:val="22"/>
                <w:szCs w:val="22"/>
              </w:rPr>
              <w:t xml:space="preserve"> </w:t>
            </w:r>
          </w:p>
        </w:tc>
        <w:tc>
          <w:tcPr>
            <w:tcW w:w="1208" w:type="dxa"/>
            <w:tcBorders>
              <w:top w:val="nil"/>
              <w:left w:val="nil"/>
              <w:bottom w:val="nil"/>
              <w:right w:val="nil"/>
            </w:tcBorders>
            <w:shd w:val="clear" w:color="auto" w:fill="auto"/>
            <w:vAlign w:val="center"/>
            <w:hideMark/>
          </w:tcPr>
          <w:p w14:paraId="643016DA"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06873105" w14:textId="77777777" w:rsidTr="007B0EC8">
        <w:trPr>
          <w:trHeight w:val="300"/>
        </w:trPr>
        <w:tc>
          <w:tcPr>
            <w:tcW w:w="999" w:type="dxa"/>
            <w:tcBorders>
              <w:top w:val="nil"/>
              <w:left w:val="nil"/>
              <w:bottom w:val="nil"/>
              <w:right w:val="nil"/>
            </w:tcBorders>
            <w:shd w:val="clear" w:color="auto" w:fill="auto"/>
            <w:vAlign w:val="center"/>
            <w:hideMark/>
          </w:tcPr>
          <w:p w14:paraId="539C1C2D" w14:textId="77777777" w:rsidR="007B0EC8" w:rsidRPr="007B0EC8" w:rsidRDefault="007B0EC8" w:rsidP="007B0EC8">
            <w:pPr>
              <w:jc w:val="center"/>
              <w:rPr>
                <w:color w:val="000000"/>
                <w:sz w:val="22"/>
                <w:szCs w:val="22"/>
              </w:rPr>
            </w:pPr>
            <w:r w:rsidRPr="007B0EC8">
              <w:rPr>
                <w:color w:val="000000"/>
                <w:sz w:val="22"/>
                <w:szCs w:val="22"/>
              </w:rPr>
              <w:t>10</w:t>
            </w:r>
          </w:p>
        </w:tc>
        <w:tc>
          <w:tcPr>
            <w:tcW w:w="3591" w:type="dxa"/>
            <w:tcBorders>
              <w:top w:val="nil"/>
              <w:left w:val="nil"/>
              <w:bottom w:val="nil"/>
              <w:right w:val="nil"/>
            </w:tcBorders>
            <w:shd w:val="clear" w:color="auto" w:fill="auto"/>
            <w:vAlign w:val="center"/>
            <w:hideMark/>
          </w:tcPr>
          <w:p w14:paraId="26F1DC04" w14:textId="77777777" w:rsidR="007B0EC8" w:rsidRPr="007B0EC8" w:rsidRDefault="007B0EC8" w:rsidP="007B0EC8">
            <w:pPr>
              <w:jc w:val="center"/>
              <w:rPr>
                <w:color w:val="000000"/>
                <w:sz w:val="22"/>
                <w:szCs w:val="22"/>
              </w:rPr>
            </w:pPr>
            <w:r w:rsidRPr="007B0EC8">
              <w:rPr>
                <w:color w:val="000000"/>
                <w:sz w:val="22"/>
                <w:szCs w:val="22"/>
              </w:rPr>
              <w:t>pETM6-SDM2x-psiD</w:t>
            </w:r>
          </w:p>
        </w:tc>
        <w:tc>
          <w:tcPr>
            <w:tcW w:w="4950" w:type="dxa"/>
            <w:tcBorders>
              <w:top w:val="nil"/>
              <w:left w:val="nil"/>
              <w:bottom w:val="nil"/>
              <w:right w:val="nil"/>
            </w:tcBorders>
            <w:shd w:val="clear" w:color="auto" w:fill="auto"/>
            <w:vAlign w:val="center"/>
            <w:hideMark/>
          </w:tcPr>
          <w:p w14:paraId="27924DFC" w14:textId="77777777" w:rsidR="007B0EC8" w:rsidRPr="007B0EC8" w:rsidRDefault="007B0EC8" w:rsidP="007B0EC8">
            <w:pPr>
              <w:jc w:val="center"/>
              <w:rPr>
                <w:color w:val="000000"/>
                <w:sz w:val="22"/>
                <w:szCs w:val="22"/>
              </w:rPr>
            </w:pPr>
            <w:r w:rsidRPr="007B0EC8">
              <w:rPr>
                <w:color w:val="000000"/>
                <w:sz w:val="22"/>
                <w:szCs w:val="22"/>
              </w:rPr>
              <w:t xml:space="preserve">#7 containing </w:t>
            </w:r>
            <w:proofErr w:type="spellStart"/>
            <w:r w:rsidRPr="007B0EC8">
              <w:rPr>
                <w:color w:val="000000"/>
                <w:sz w:val="22"/>
                <w:szCs w:val="22"/>
              </w:rPr>
              <w:t>psiD</w:t>
            </w:r>
            <w:proofErr w:type="spellEnd"/>
          </w:p>
        </w:tc>
        <w:tc>
          <w:tcPr>
            <w:tcW w:w="1208" w:type="dxa"/>
            <w:tcBorders>
              <w:top w:val="nil"/>
              <w:left w:val="nil"/>
              <w:bottom w:val="nil"/>
              <w:right w:val="nil"/>
            </w:tcBorders>
            <w:shd w:val="clear" w:color="auto" w:fill="auto"/>
            <w:vAlign w:val="center"/>
            <w:hideMark/>
          </w:tcPr>
          <w:p w14:paraId="32C68FCB"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31B7FA45" w14:textId="77777777" w:rsidTr="007B0EC8">
        <w:trPr>
          <w:trHeight w:val="300"/>
        </w:trPr>
        <w:tc>
          <w:tcPr>
            <w:tcW w:w="999" w:type="dxa"/>
            <w:tcBorders>
              <w:top w:val="nil"/>
              <w:left w:val="nil"/>
              <w:bottom w:val="nil"/>
              <w:right w:val="nil"/>
            </w:tcBorders>
            <w:shd w:val="clear" w:color="auto" w:fill="auto"/>
            <w:vAlign w:val="center"/>
            <w:hideMark/>
          </w:tcPr>
          <w:p w14:paraId="0B70513B" w14:textId="77777777" w:rsidR="007B0EC8" w:rsidRPr="007B0EC8" w:rsidRDefault="007B0EC8" w:rsidP="007B0EC8">
            <w:pPr>
              <w:jc w:val="center"/>
              <w:rPr>
                <w:color w:val="000000"/>
                <w:sz w:val="22"/>
                <w:szCs w:val="22"/>
              </w:rPr>
            </w:pPr>
            <w:r w:rsidRPr="007B0EC8">
              <w:rPr>
                <w:color w:val="000000"/>
                <w:sz w:val="22"/>
                <w:szCs w:val="22"/>
              </w:rPr>
              <w:t>11</w:t>
            </w:r>
          </w:p>
        </w:tc>
        <w:tc>
          <w:tcPr>
            <w:tcW w:w="3591" w:type="dxa"/>
            <w:tcBorders>
              <w:top w:val="nil"/>
              <w:left w:val="nil"/>
              <w:bottom w:val="nil"/>
              <w:right w:val="nil"/>
            </w:tcBorders>
            <w:shd w:val="clear" w:color="auto" w:fill="auto"/>
            <w:vAlign w:val="center"/>
            <w:hideMark/>
          </w:tcPr>
          <w:p w14:paraId="6EE8F1B0" w14:textId="77777777" w:rsidR="007B0EC8" w:rsidRPr="007B0EC8" w:rsidRDefault="007B0EC8" w:rsidP="007B0EC8">
            <w:pPr>
              <w:jc w:val="center"/>
              <w:rPr>
                <w:color w:val="000000"/>
                <w:sz w:val="22"/>
                <w:szCs w:val="22"/>
              </w:rPr>
            </w:pPr>
            <w:r w:rsidRPr="007B0EC8">
              <w:rPr>
                <w:color w:val="000000"/>
                <w:sz w:val="22"/>
                <w:szCs w:val="22"/>
              </w:rPr>
              <w:t>pETM6-SDM2x-psiK</w:t>
            </w:r>
          </w:p>
        </w:tc>
        <w:tc>
          <w:tcPr>
            <w:tcW w:w="4950" w:type="dxa"/>
            <w:tcBorders>
              <w:top w:val="nil"/>
              <w:left w:val="nil"/>
              <w:bottom w:val="nil"/>
              <w:right w:val="nil"/>
            </w:tcBorders>
            <w:shd w:val="clear" w:color="auto" w:fill="auto"/>
            <w:vAlign w:val="center"/>
            <w:hideMark/>
          </w:tcPr>
          <w:p w14:paraId="798CE20C" w14:textId="77777777" w:rsidR="007B0EC8" w:rsidRPr="007B0EC8" w:rsidRDefault="007B0EC8" w:rsidP="007B0EC8">
            <w:pPr>
              <w:jc w:val="center"/>
              <w:rPr>
                <w:color w:val="000000"/>
                <w:sz w:val="22"/>
                <w:szCs w:val="22"/>
              </w:rPr>
            </w:pPr>
            <w:r w:rsidRPr="007B0EC8">
              <w:rPr>
                <w:color w:val="000000"/>
                <w:sz w:val="22"/>
                <w:szCs w:val="22"/>
              </w:rPr>
              <w:t xml:space="preserve">#7 containing </w:t>
            </w:r>
            <w:proofErr w:type="spellStart"/>
            <w:r w:rsidRPr="007B0EC8">
              <w:rPr>
                <w:color w:val="000000"/>
                <w:sz w:val="22"/>
                <w:szCs w:val="22"/>
              </w:rPr>
              <w:t>psiK</w:t>
            </w:r>
            <w:proofErr w:type="spellEnd"/>
          </w:p>
        </w:tc>
        <w:tc>
          <w:tcPr>
            <w:tcW w:w="1208" w:type="dxa"/>
            <w:tcBorders>
              <w:top w:val="nil"/>
              <w:left w:val="nil"/>
              <w:bottom w:val="nil"/>
              <w:right w:val="nil"/>
            </w:tcBorders>
            <w:shd w:val="clear" w:color="auto" w:fill="auto"/>
            <w:vAlign w:val="center"/>
            <w:hideMark/>
          </w:tcPr>
          <w:p w14:paraId="2CC8E2F7"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725F31B0" w14:textId="77777777" w:rsidTr="007B0EC8">
        <w:trPr>
          <w:trHeight w:val="300"/>
        </w:trPr>
        <w:tc>
          <w:tcPr>
            <w:tcW w:w="999" w:type="dxa"/>
            <w:tcBorders>
              <w:top w:val="nil"/>
              <w:left w:val="nil"/>
              <w:bottom w:val="nil"/>
              <w:right w:val="nil"/>
            </w:tcBorders>
            <w:shd w:val="clear" w:color="auto" w:fill="auto"/>
            <w:vAlign w:val="center"/>
            <w:hideMark/>
          </w:tcPr>
          <w:p w14:paraId="7A08E90D" w14:textId="77777777" w:rsidR="007B0EC8" w:rsidRPr="007B0EC8" w:rsidRDefault="007B0EC8" w:rsidP="007B0EC8">
            <w:pPr>
              <w:jc w:val="center"/>
              <w:rPr>
                <w:color w:val="000000"/>
                <w:sz w:val="22"/>
                <w:szCs w:val="22"/>
              </w:rPr>
            </w:pPr>
            <w:r w:rsidRPr="007B0EC8">
              <w:rPr>
                <w:color w:val="000000"/>
                <w:sz w:val="22"/>
                <w:szCs w:val="22"/>
              </w:rPr>
              <w:t>12</w:t>
            </w:r>
          </w:p>
        </w:tc>
        <w:tc>
          <w:tcPr>
            <w:tcW w:w="3591" w:type="dxa"/>
            <w:tcBorders>
              <w:top w:val="nil"/>
              <w:left w:val="nil"/>
              <w:bottom w:val="nil"/>
              <w:right w:val="nil"/>
            </w:tcBorders>
            <w:shd w:val="clear" w:color="auto" w:fill="auto"/>
            <w:vAlign w:val="center"/>
            <w:hideMark/>
          </w:tcPr>
          <w:p w14:paraId="42E19C92" w14:textId="77777777" w:rsidR="007B0EC8" w:rsidRPr="007B0EC8" w:rsidRDefault="007B0EC8" w:rsidP="007B0EC8">
            <w:pPr>
              <w:jc w:val="center"/>
              <w:rPr>
                <w:color w:val="000000"/>
                <w:sz w:val="22"/>
                <w:szCs w:val="22"/>
              </w:rPr>
            </w:pPr>
            <w:r w:rsidRPr="007B0EC8">
              <w:rPr>
                <w:color w:val="000000"/>
                <w:sz w:val="22"/>
                <w:szCs w:val="22"/>
              </w:rPr>
              <w:t>pETM6-SDM2x-psiM</w:t>
            </w:r>
          </w:p>
        </w:tc>
        <w:tc>
          <w:tcPr>
            <w:tcW w:w="4950" w:type="dxa"/>
            <w:tcBorders>
              <w:top w:val="nil"/>
              <w:left w:val="nil"/>
              <w:bottom w:val="nil"/>
              <w:right w:val="nil"/>
            </w:tcBorders>
            <w:shd w:val="clear" w:color="auto" w:fill="auto"/>
            <w:vAlign w:val="center"/>
            <w:hideMark/>
          </w:tcPr>
          <w:p w14:paraId="644068D3" w14:textId="77777777" w:rsidR="007B0EC8" w:rsidRPr="007B0EC8" w:rsidRDefault="007B0EC8" w:rsidP="007B0EC8">
            <w:pPr>
              <w:jc w:val="center"/>
              <w:rPr>
                <w:color w:val="000000"/>
                <w:sz w:val="22"/>
                <w:szCs w:val="22"/>
              </w:rPr>
            </w:pPr>
            <w:r w:rsidRPr="007B0EC8">
              <w:rPr>
                <w:color w:val="000000"/>
                <w:sz w:val="22"/>
                <w:szCs w:val="22"/>
              </w:rPr>
              <w:t xml:space="preserve">#7 containing </w:t>
            </w:r>
            <w:proofErr w:type="spellStart"/>
            <w:r w:rsidRPr="007B0EC8">
              <w:rPr>
                <w:color w:val="000000"/>
                <w:sz w:val="22"/>
                <w:szCs w:val="22"/>
              </w:rPr>
              <w:t>psiM</w:t>
            </w:r>
            <w:proofErr w:type="spellEnd"/>
          </w:p>
        </w:tc>
        <w:tc>
          <w:tcPr>
            <w:tcW w:w="1208" w:type="dxa"/>
            <w:tcBorders>
              <w:top w:val="nil"/>
              <w:left w:val="nil"/>
              <w:bottom w:val="nil"/>
              <w:right w:val="nil"/>
            </w:tcBorders>
            <w:shd w:val="clear" w:color="auto" w:fill="auto"/>
            <w:vAlign w:val="center"/>
            <w:hideMark/>
          </w:tcPr>
          <w:p w14:paraId="1602540D"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12ADFD03" w14:textId="77777777" w:rsidTr="007B0EC8">
        <w:trPr>
          <w:trHeight w:val="300"/>
        </w:trPr>
        <w:tc>
          <w:tcPr>
            <w:tcW w:w="999" w:type="dxa"/>
            <w:tcBorders>
              <w:top w:val="nil"/>
              <w:left w:val="nil"/>
              <w:bottom w:val="nil"/>
              <w:right w:val="nil"/>
            </w:tcBorders>
            <w:shd w:val="clear" w:color="auto" w:fill="auto"/>
            <w:vAlign w:val="center"/>
            <w:hideMark/>
          </w:tcPr>
          <w:p w14:paraId="49022B44" w14:textId="77777777" w:rsidR="007B0EC8" w:rsidRPr="007B0EC8" w:rsidRDefault="007B0EC8" w:rsidP="007B0EC8">
            <w:pPr>
              <w:jc w:val="center"/>
              <w:rPr>
                <w:color w:val="000000"/>
                <w:sz w:val="22"/>
                <w:szCs w:val="22"/>
              </w:rPr>
            </w:pPr>
            <w:r w:rsidRPr="007B0EC8">
              <w:rPr>
                <w:color w:val="000000"/>
                <w:sz w:val="22"/>
                <w:szCs w:val="22"/>
              </w:rPr>
              <w:t>13</w:t>
            </w:r>
          </w:p>
        </w:tc>
        <w:tc>
          <w:tcPr>
            <w:tcW w:w="3591" w:type="dxa"/>
            <w:tcBorders>
              <w:top w:val="nil"/>
              <w:left w:val="nil"/>
              <w:bottom w:val="nil"/>
              <w:right w:val="nil"/>
            </w:tcBorders>
            <w:shd w:val="clear" w:color="auto" w:fill="auto"/>
            <w:vAlign w:val="center"/>
            <w:hideMark/>
          </w:tcPr>
          <w:p w14:paraId="7342B321" w14:textId="77777777" w:rsidR="007B0EC8" w:rsidRPr="007B0EC8" w:rsidRDefault="007B0EC8" w:rsidP="007B0EC8">
            <w:pPr>
              <w:jc w:val="center"/>
              <w:rPr>
                <w:color w:val="000000"/>
                <w:sz w:val="22"/>
                <w:szCs w:val="22"/>
              </w:rPr>
            </w:pPr>
            <w:r w:rsidRPr="007B0EC8">
              <w:rPr>
                <w:color w:val="000000"/>
                <w:sz w:val="22"/>
                <w:szCs w:val="22"/>
              </w:rPr>
              <w:t>pETM6-SDM2x-psiDK</w:t>
            </w:r>
          </w:p>
        </w:tc>
        <w:tc>
          <w:tcPr>
            <w:tcW w:w="4950" w:type="dxa"/>
            <w:tcBorders>
              <w:top w:val="nil"/>
              <w:left w:val="nil"/>
              <w:bottom w:val="nil"/>
              <w:right w:val="nil"/>
            </w:tcBorders>
            <w:shd w:val="clear" w:color="auto" w:fill="auto"/>
            <w:vAlign w:val="center"/>
            <w:hideMark/>
          </w:tcPr>
          <w:p w14:paraId="60DEFA9D" w14:textId="77777777" w:rsidR="007B0EC8" w:rsidRPr="007B0EC8" w:rsidRDefault="007B0EC8" w:rsidP="007B0EC8">
            <w:pPr>
              <w:jc w:val="center"/>
              <w:rPr>
                <w:color w:val="000000"/>
                <w:sz w:val="22"/>
                <w:szCs w:val="22"/>
              </w:rPr>
            </w:pPr>
            <w:r w:rsidRPr="007B0EC8">
              <w:rPr>
                <w:color w:val="000000"/>
                <w:sz w:val="22"/>
                <w:szCs w:val="22"/>
              </w:rPr>
              <w:t xml:space="preserve">#7 containing </w:t>
            </w:r>
            <w:proofErr w:type="spellStart"/>
            <w:r w:rsidRPr="007B0EC8">
              <w:rPr>
                <w:color w:val="000000"/>
                <w:sz w:val="22"/>
                <w:szCs w:val="22"/>
              </w:rPr>
              <w:t>psiDK</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65413C2A"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14F41347" w14:textId="77777777" w:rsidTr="007B0EC8">
        <w:trPr>
          <w:trHeight w:val="300"/>
        </w:trPr>
        <w:tc>
          <w:tcPr>
            <w:tcW w:w="999" w:type="dxa"/>
            <w:tcBorders>
              <w:top w:val="nil"/>
              <w:left w:val="nil"/>
              <w:bottom w:val="nil"/>
              <w:right w:val="nil"/>
            </w:tcBorders>
            <w:shd w:val="clear" w:color="auto" w:fill="auto"/>
            <w:vAlign w:val="center"/>
            <w:hideMark/>
          </w:tcPr>
          <w:p w14:paraId="37D02931" w14:textId="77777777" w:rsidR="007B0EC8" w:rsidRPr="007B0EC8" w:rsidRDefault="007B0EC8" w:rsidP="007B0EC8">
            <w:pPr>
              <w:jc w:val="center"/>
              <w:rPr>
                <w:color w:val="000000"/>
                <w:sz w:val="22"/>
                <w:szCs w:val="22"/>
              </w:rPr>
            </w:pPr>
            <w:r w:rsidRPr="007B0EC8">
              <w:rPr>
                <w:color w:val="000000"/>
                <w:sz w:val="22"/>
                <w:szCs w:val="22"/>
              </w:rPr>
              <w:t>14</w:t>
            </w:r>
          </w:p>
        </w:tc>
        <w:tc>
          <w:tcPr>
            <w:tcW w:w="3591" w:type="dxa"/>
            <w:tcBorders>
              <w:top w:val="nil"/>
              <w:left w:val="nil"/>
              <w:bottom w:val="nil"/>
              <w:right w:val="nil"/>
            </w:tcBorders>
            <w:shd w:val="clear" w:color="auto" w:fill="auto"/>
            <w:vAlign w:val="center"/>
            <w:hideMark/>
          </w:tcPr>
          <w:p w14:paraId="47C9131E" w14:textId="77777777" w:rsidR="007B0EC8" w:rsidRPr="007B0EC8" w:rsidRDefault="007B0EC8" w:rsidP="007B0EC8">
            <w:pPr>
              <w:jc w:val="center"/>
              <w:rPr>
                <w:color w:val="000000"/>
                <w:sz w:val="22"/>
                <w:szCs w:val="22"/>
              </w:rPr>
            </w:pPr>
            <w:r w:rsidRPr="007B0EC8">
              <w:rPr>
                <w:color w:val="000000"/>
                <w:sz w:val="22"/>
                <w:szCs w:val="22"/>
              </w:rPr>
              <w:t>pETM6-SDM2x-psiKM</w:t>
            </w:r>
          </w:p>
        </w:tc>
        <w:tc>
          <w:tcPr>
            <w:tcW w:w="4950" w:type="dxa"/>
            <w:tcBorders>
              <w:top w:val="nil"/>
              <w:left w:val="nil"/>
              <w:bottom w:val="nil"/>
              <w:right w:val="nil"/>
            </w:tcBorders>
            <w:shd w:val="clear" w:color="auto" w:fill="auto"/>
            <w:vAlign w:val="center"/>
            <w:hideMark/>
          </w:tcPr>
          <w:p w14:paraId="07EF4955" w14:textId="77777777" w:rsidR="007B0EC8" w:rsidRPr="007B0EC8" w:rsidRDefault="007B0EC8" w:rsidP="007B0EC8">
            <w:pPr>
              <w:jc w:val="center"/>
              <w:rPr>
                <w:color w:val="000000"/>
                <w:sz w:val="22"/>
                <w:szCs w:val="22"/>
              </w:rPr>
            </w:pPr>
            <w:r w:rsidRPr="007B0EC8">
              <w:rPr>
                <w:color w:val="000000"/>
                <w:sz w:val="22"/>
                <w:szCs w:val="22"/>
              </w:rPr>
              <w:t xml:space="preserve">#7 containing </w:t>
            </w:r>
            <w:proofErr w:type="spellStart"/>
            <w:r w:rsidRPr="007B0EC8">
              <w:rPr>
                <w:color w:val="000000"/>
                <w:sz w:val="22"/>
                <w:szCs w:val="22"/>
              </w:rPr>
              <w:t>psiKM</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01DCF6C8"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51A3333F" w14:textId="77777777" w:rsidTr="007B0EC8">
        <w:trPr>
          <w:trHeight w:val="300"/>
        </w:trPr>
        <w:tc>
          <w:tcPr>
            <w:tcW w:w="999" w:type="dxa"/>
            <w:tcBorders>
              <w:top w:val="nil"/>
              <w:left w:val="nil"/>
              <w:bottom w:val="nil"/>
              <w:right w:val="nil"/>
            </w:tcBorders>
            <w:shd w:val="clear" w:color="auto" w:fill="auto"/>
            <w:vAlign w:val="center"/>
            <w:hideMark/>
          </w:tcPr>
          <w:p w14:paraId="72943C3F" w14:textId="77777777" w:rsidR="007B0EC8" w:rsidRPr="007B0EC8" w:rsidRDefault="007B0EC8" w:rsidP="007B0EC8">
            <w:pPr>
              <w:jc w:val="center"/>
              <w:rPr>
                <w:color w:val="000000"/>
                <w:sz w:val="22"/>
                <w:szCs w:val="22"/>
              </w:rPr>
            </w:pPr>
            <w:r w:rsidRPr="007B0EC8">
              <w:rPr>
                <w:color w:val="000000"/>
                <w:sz w:val="22"/>
                <w:szCs w:val="22"/>
              </w:rPr>
              <w:t>15</w:t>
            </w:r>
          </w:p>
        </w:tc>
        <w:tc>
          <w:tcPr>
            <w:tcW w:w="3591" w:type="dxa"/>
            <w:tcBorders>
              <w:top w:val="nil"/>
              <w:left w:val="nil"/>
              <w:bottom w:val="nil"/>
              <w:right w:val="nil"/>
            </w:tcBorders>
            <w:shd w:val="clear" w:color="auto" w:fill="auto"/>
            <w:vAlign w:val="center"/>
            <w:hideMark/>
          </w:tcPr>
          <w:p w14:paraId="3BD8293C" w14:textId="77777777" w:rsidR="007B0EC8" w:rsidRPr="007B0EC8" w:rsidRDefault="007B0EC8" w:rsidP="007B0EC8">
            <w:pPr>
              <w:jc w:val="center"/>
              <w:rPr>
                <w:color w:val="000000"/>
                <w:sz w:val="22"/>
                <w:szCs w:val="22"/>
              </w:rPr>
            </w:pPr>
            <w:r w:rsidRPr="007B0EC8">
              <w:rPr>
                <w:color w:val="000000"/>
                <w:sz w:val="22"/>
                <w:szCs w:val="22"/>
              </w:rPr>
              <w:t>pETM6-SDM2x-psiDKM (All-High)</w:t>
            </w:r>
          </w:p>
        </w:tc>
        <w:tc>
          <w:tcPr>
            <w:tcW w:w="4950" w:type="dxa"/>
            <w:tcBorders>
              <w:top w:val="nil"/>
              <w:left w:val="nil"/>
              <w:bottom w:val="nil"/>
              <w:right w:val="nil"/>
            </w:tcBorders>
            <w:shd w:val="clear" w:color="auto" w:fill="auto"/>
            <w:vAlign w:val="center"/>
            <w:hideMark/>
          </w:tcPr>
          <w:p w14:paraId="6EB2AF72" w14:textId="77777777" w:rsidR="007B0EC8" w:rsidRPr="007B0EC8" w:rsidRDefault="007B0EC8" w:rsidP="007B0EC8">
            <w:pPr>
              <w:jc w:val="center"/>
              <w:rPr>
                <w:color w:val="000000"/>
                <w:sz w:val="22"/>
                <w:szCs w:val="22"/>
              </w:rPr>
            </w:pPr>
            <w:r w:rsidRPr="007B0EC8">
              <w:rPr>
                <w:color w:val="000000"/>
                <w:sz w:val="22"/>
                <w:szCs w:val="22"/>
              </w:rPr>
              <w:t xml:space="preserve">#7 containing </w:t>
            </w:r>
            <w:proofErr w:type="spellStart"/>
            <w:r w:rsidRPr="007B0EC8">
              <w:rPr>
                <w:color w:val="000000"/>
                <w:sz w:val="22"/>
                <w:szCs w:val="22"/>
              </w:rPr>
              <w:t>psiDKM</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5801A1A6"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679C0103" w14:textId="77777777" w:rsidTr="007B0EC8">
        <w:trPr>
          <w:trHeight w:val="300"/>
        </w:trPr>
        <w:tc>
          <w:tcPr>
            <w:tcW w:w="999" w:type="dxa"/>
            <w:tcBorders>
              <w:top w:val="nil"/>
              <w:left w:val="nil"/>
              <w:bottom w:val="nil"/>
              <w:right w:val="nil"/>
            </w:tcBorders>
            <w:shd w:val="clear" w:color="auto" w:fill="auto"/>
            <w:vAlign w:val="center"/>
            <w:hideMark/>
          </w:tcPr>
          <w:p w14:paraId="7CF1DED6" w14:textId="77777777" w:rsidR="007B0EC8" w:rsidRPr="007B0EC8" w:rsidRDefault="007B0EC8" w:rsidP="007B0EC8">
            <w:pPr>
              <w:jc w:val="center"/>
              <w:rPr>
                <w:color w:val="000000"/>
                <w:sz w:val="22"/>
                <w:szCs w:val="22"/>
              </w:rPr>
            </w:pPr>
            <w:r w:rsidRPr="007B0EC8">
              <w:rPr>
                <w:color w:val="000000"/>
                <w:sz w:val="22"/>
                <w:szCs w:val="22"/>
              </w:rPr>
              <w:t>16</w:t>
            </w:r>
          </w:p>
        </w:tc>
        <w:tc>
          <w:tcPr>
            <w:tcW w:w="3591" w:type="dxa"/>
            <w:tcBorders>
              <w:top w:val="nil"/>
              <w:left w:val="nil"/>
              <w:bottom w:val="nil"/>
              <w:right w:val="nil"/>
            </w:tcBorders>
            <w:shd w:val="clear" w:color="auto" w:fill="auto"/>
            <w:vAlign w:val="center"/>
            <w:hideMark/>
          </w:tcPr>
          <w:p w14:paraId="65FEA79C" w14:textId="77777777" w:rsidR="007B0EC8" w:rsidRPr="007B0EC8" w:rsidRDefault="007B0EC8" w:rsidP="007B0EC8">
            <w:pPr>
              <w:jc w:val="center"/>
              <w:rPr>
                <w:color w:val="000000"/>
                <w:sz w:val="22"/>
                <w:szCs w:val="22"/>
              </w:rPr>
            </w:pPr>
            <w:r w:rsidRPr="007B0EC8">
              <w:rPr>
                <w:color w:val="000000"/>
                <w:sz w:val="22"/>
                <w:szCs w:val="22"/>
              </w:rPr>
              <w:t>pACM4-SDM2x-psiD</w:t>
            </w:r>
          </w:p>
        </w:tc>
        <w:tc>
          <w:tcPr>
            <w:tcW w:w="4950" w:type="dxa"/>
            <w:tcBorders>
              <w:top w:val="nil"/>
              <w:left w:val="nil"/>
              <w:bottom w:val="nil"/>
              <w:right w:val="nil"/>
            </w:tcBorders>
            <w:shd w:val="clear" w:color="auto" w:fill="auto"/>
            <w:vAlign w:val="center"/>
            <w:hideMark/>
          </w:tcPr>
          <w:p w14:paraId="7570ECDA" w14:textId="77777777" w:rsidR="007B0EC8" w:rsidRPr="007B0EC8" w:rsidRDefault="007B0EC8" w:rsidP="007B0EC8">
            <w:pPr>
              <w:jc w:val="center"/>
              <w:rPr>
                <w:color w:val="000000"/>
                <w:sz w:val="22"/>
                <w:szCs w:val="22"/>
              </w:rPr>
            </w:pPr>
            <w:r w:rsidRPr="007B0EC8">
              <w:rPr>
                <w:color w:val="000000"/>
                <w:sz w:val="22"/>
                <w:szCs w:val="22"/>
              </w:rPr>
              <w:t xml:space="preserve">#8 containing </w:t>
            </w:r>
            <w:proofErr w:type="spellStart"/>
            <w:r w:rsidRPr="007B0EC8">
              <w:rPr>
                <w:color w:val="000000"/>
                <w:sz w:val="22"/>
                <w:szCs w:val="22"/>
              </w:rPr>
              <w:t>psiD</w:t>
            </w:r>
            <w:proofErr w:type="spellEnd"/>
          </w:p>
        </w:tc>
        <w:tc>
          <w:tcPr>
            <w:tcW w:w="1208" w:type="dxa"/>
            <w:tcBorders>
              <w:top w:val="nil"/>
              <w:left w:val="nil"/>
              <w:bottom w:val="nil"/>
              <w:right w:val="nil"/>
            </w:tcBorders>
            <w:shd w:val="clear" w:color="auto" w:fill="auto"/>
            <w:vAlign w:val="center"/>
            <w:hideMark/>
          </w:tcPr>
          <w:p w14:paraId="083B5797"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4B86A0B1" w14:textId="77777777" w:rsidTr="007B0EC8">
        <w:trPr>
          <w:trHeight w:val="300"/>
        </w:trPr>
        <w:tc>
          <w:tcPr>
            <w:tcW w:w="999" w:type="dxa"/>
            <w:tcBorders>
              <w:top w:val="nil"/>
              <w:left w:val="nil"/>
              <w:bottom w:val="nil"/>
              <w:right w:val="nil"/>
            </w:tcBorders>
            <w:shd w:val="clear" w:color="auto" w:fill="auto"/>
            <w:vAlign w:val="center"/>
            <w:hideMark/>
          </w:tcPr>
          <w:p w14:paraId="66DFC307" w14:textId="77777777" w:rsidR="007B0EC8" w:rsidRPr="007B0EC8" w:rsidRDefault="007B0EC8" w:rsidP="007B0EC8">
            <w:pPr>
              <w:jc w:val="center"/>
              <w:rPr>
                <w:color w:val="000000"/>
                <w:sz w:val="22"/>
                <w:szCs w:val="22"/>
              </w:rPr>
            </w:pPr>
            <w:r w:rsidRPr="007B0EC8">
              <w:rPr>
                <w:color w:val="000000"/>
                <w:sz w:val="22"/>
                <w:szCs w:val="22"/>
              </w:rPr>
              <w:t>17</w:t>
            </w:r>
          </w:p>
        </w:tc>
        <w:tc>
          <w:tcPr>
            <w:tcW w:w="3591" w:type="dxa"/>
            <w:tcBorders>
              <w:top w:val="nil"/>
              <w:left w:val="nil"/>
              <w:bottom w:val="nil"/>
              <w:right w:val="nil"/>
            </w:tcBorders>
            <w:shd w:val="clear" w:color="auto" w:fill="auto"/>
            <w:vAlign w:val="center"/>
            <w:hideMark/>
          </w:tcPr>
          <w:p w14:paraId="3149D5CF" w14:textId="77777777" w:rsidR="007B0EC8" w:rsidRPr="007B0EC8" w:rsidRDefault="007B0EC8" w:rsidP="007B0EC8">
            <w:pPr>
              <w:jc w:val="center"/>
              <w:rPr>
                <w:color w:val="000000"/>
                <w:sz w:val="22"/>
                <w:szCs w:val="22"/>
              </w:rPr>
            </w:pPr>
            <w:r w:rsidRPr="007B0EC8">
              <w:rPr>
                <w:color w:val="000000"/>
                <w:sz w:val="22"/>
                <w:szCs w:val="22"/>
              </w:rPr>
              <w:t>pACM4-SDM2x-psiK</w:t>
            </w:r>
          </w:p>
        </w:tc>
        <w:tc>
          <w:tcPr>
            <w:tcW w:w="4950" w:type="dxa"/>
            <w:tcBorders>
              <w:top w:val="nil"/>
              <w:left w:val="nil"/>
              <w:bottom w:val="nil"/>
              <w:right w:val="nil"/>
            </w:tcBorders>
            <w:shd w:val="clear" w:color="auto" w:fill="auto"/>
            <w:vAlign w:val="center"/>
            <w:hideMark/>
          </w:tcPr>
          <w:p w14:paraId="789C401C" w14:textId="77777777" w:rsidR="007B0EC8" w:rsidRPr="007B0EC8" w:rsidRDefault="007B0EC8" w:rsidP="007B0EC8">
            <w:pPr>
              <w:jc w:val="center"/>
              <w:rPr>
                <w:color w:val="000000"/>
                <w:sz w:val="22"/>
                <w:szCs w:val="22"/>
              </w:rPr>
            </w:pPr>
            <w:r w:rsidRPr="007B0EC8">
              <w:rPr>
                <w:color w:val="000000"/>
                <w:sz w:val="22"/>
                <w:szCs w:val="22"/>
              </w:rPr>
              <w:t xml:space="preserve">#8 containing </w:t>
            </w:r>
            <w:proofErr w:type="spellStart"/>
            <w:r w:rsidRPr="007B0EC8">
              <w:rPr>
                <w:color w:val="000000"/>
                <w:sz w:val="22"/>
                <w:szCs w:val="22"/>
              </w:rPr>
              <w:t>psiK</w:t>
            </w:r>
            <w:proofErr w:type="spellEnd"/>
          </w:p>
        </w:tc>
        <w:tc>
          <w:tcPr>
            <w:tcW w:w="1208" w:type="dxa"/>
            <w:tcBorders>
              <w:top w:val="nil"/>
              <w:left w:val="nil"/>
              <w:bottom w:val="nil"/>
              <w:right w:val="nil"/>
            </w:tcBorders>
            <w:shd w:val="clear" w:color="auto" w:fill="auto"/>
            <w:vAlign w:val="center"/>
            <w:hideMark/>
          </w:tcPr>
          <w:p w14:paraId="1D54712E"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28FA740F" w14:textId="77777777" w:rsidTr="007B0EC8">
        <w:trPr>
          <w:trHeight w:val="300"/>
        </w:trPr>
        <w:tc>
          <w:tcPr>
            <w:tcW w:w="999" w:type="dxa"/>
            <w:tcBorders>
              <w:top w:val="nil"/>
              <w:left w:val="nil"/>
              <w:bottom w:val="nil"/>
              <w:right w:val="nil"/>
            </w:tcBorders>
            <w:shd w:val="clear" w:color="auto" w:fill="auto"/>
            <w:vAlign w:val="center"/>
            <w:hideMark/>
          </w:tcPr>
          <w:p w14:paraId="06CF7BDF" w14:textId="77777777" w:rsidR="007B0EC8" w:rsidRPr="007B0EC8" w:rsidRDefault="007B0EC8" w:rsidP="007B0EC8">
            <w:pPr>
              <w:jc w:val="center"/>
              <w:rPr>
                <w:color w:val="000000"/>
                <w:sz w:val="22"/>
                <w:szCs w:val="22"/>
              </w:rPr>
            </w:pPr>
            <w:r w:rsidRPr="007B0EC8">
              <w:rPr>
                <w:color w:val="000000"/>
                <w:sz w:val="22"/>
                <w:szCs w:val="22"/>
              </w:rPr>
              <w:t>18</w:t>
            </w:r>
          </w:p>
        </w:tc>
        <w:tc>
          <w:tcPr>
            <w:tcW w:w="3591" w:type="dxa"/>
            <w:tcBorders>
              <w:top w:val="nil"/>
              <w:left w:val="nil"/>
              <w:bottom w:val="nil"/>
              <w:right w:val="nil"/>
            </w:tcBorders>
            <w:shd w:val="clear" w:color="auto" w:fill="auto"/>
            <w:vAlign w:val="center"/>
            <w:hideMark/>
          </w:tcPr>
          <w:p w14:paraId="60CFDE1F" w14:textId="77777777" w:rsidR="007B0EC8" w:rsidRPr="007B0EC8" w:rsidRDefault="007B0EC8" w:rsidP="007B0EC8">
            <w:pPr>
              <w:jc w:val="center"/>
              <w:rPr>
                <w:color w:val="000000"/>
                <w:sz w:val="22"/>
                <w:szCs w:val="22"/>
              </w:rPr>
            </w:pPr>
            <w:r w:rsidRPr="007B0EC8">
              <w:rPr>
                <w:color w:val="000000"/>
                <w:sz w:val="22"/>
                <w:szCs w:val="22"/>
              </w:rPr>
              <w:t>pACM-SDM2x-psiM</w:t>
            </w:r>
          </w:p>
        </w:tc>
        <w:tc>
          <w:tcPr>
            <w:tcW w:w="4950" w:type="dxa"/>
            <w:tcBorders>
              <w:top w:val="nil"/>
              <w:left w:val="nil"/>
              <w:bottom w:val="nil"/>
              <w:right w:val="nil"/>
            </w:tcBorders>
            <w:shd w:val="clear" w:color="auto" w:fill="auto"/>
            <w:vAlign w:val="center"/>
            <w:hideMark/>
          </w:tcPr>
          <w:p w14:paraId="21892960" w14:textId="77777777" w:rsidR="007B0EC8" w:rsidRPr="007B0EC8" w:rsidRDefault="007B0EC8" w:rsidP="007B0EC8">
            <w:pPr>
              <w:jc w:val="center"/>
              <w:rPr>
                <w:color w:val="000000"/>
                <w:sz w:val="22"/>
                <w:szCs w:val="22"/>
              </w:rPr>
            </w:pPr>
            <w:r w:rsidRPr="007B0EC8">
              <w:rPr>
                <w:color w:val="000000"/>
                <w:sz w:val="22"/>
                <w:szCs w:val="22"/>
              </w:rPr>
              <w:t xml:space="preserve">#8 containing </w:t>
            </w:r>
            <w:proofErr w:type="spellStart"/>
            <w:r w:rsidRPr="007B0EC8">
              <w:rPr>
                <w:color w:val="000000"/>
                <w:sz w:val="22"/>
                <w:szCs w:val="22"/>
              </w:rPr>
              <w:t>psiM</w:t>
            </w:r>
            <w:proofErr w:type="spellEnd"/>
          </w:p>
        </w:tc>
        <w:tc>
          <w:tcPr>
            <w:tcW w:w="1208" w:type="dxa"/>
            <w:tcBorders>
              <w:top w:val="nil"/>
              <w:left w:val="nil"/>
              <w:bottom w:val="nil"/>
              <w:right w:val="nil"/>
            </w:tcBorders>
            <w:shd w:val="clear" w:color="auto" w:fill="auto"/>
            <w:vAlign w:val="center"/>
            <w:hideMark/>
          </w:tcPr>
          <w:p w14:paraId="260500BF"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5A20BF27" w14:textId="77777777" w:rsidTr="007B0EC8">
        <w:trPr>
          <w:trHeight w:val="300"/>
        </w:trPr>
        <w:tc>
          <w:tcPr>
            <w:tcW w:w="999" w:type="dxa"/>
            <w:tcBorders>
              <w:top w:val="nil"/>
              <w:left w:val="nil"/>
              <w:bottom w:val="nil"/>
              <w:right w:val="nil"/>
            </w:tcBorders>
            <w:shd w:val="clear" w:color="auto" w:fill="auto"/>
            <w:vAlign w:val="center"/>
            <w:hideMark/>
          </w:tcPr>
          <w:p w14:paraId="2B4320AB" w14:textId="77777777" w:rsidR="007B0EC8" w:rsidRPr="007B0EC8" w:rsidRDefault="007B0EC8" w:rsidP="007B0EC8">
            <w:pPr>
              <w:jc w:val="center"/>
              <w:rPr>
                <w:color w:val="000000"/>
                <w:sz w:val="22"/>
                <w:szCs w:val="22"/>
              </w:rPr>
            </w:pPr>
            <w:r w:rsidRPr="007B0EC8">
              <w:rPr>
                <w:color w:val="000000"/>
                <w:sz w:val="22"/>
                <w:szCs w:val="22"/>
              </w:rPr>
              <w:t>19</w:t>
            </w:r>
          </w:p>
        </w:tc>
        <w:tc>
          <w:tcPr>
            <w:tcW w:w="3591" w:type="dxa"/>
            <w:tcBorders>
              <w:top w:val="nil"/>
              <w:left w:val="nil"/>
              <w:bottom w:val="nil"/>
              <w:right w:val="nil"/>
            </w:tcBorders>
            <w:shd w:val="clear" w:color="auto" w:fill="auto"/>
            <w:vAlign w:val="center"/>
            <w:hideMark/>
          </w:tcPr>
          <w:p w14:paraId="494902F5" w14:textId="77777777" w:rsidR="007B0EC8" w:rsidRPr="007B0EC8" w:rsidRDefault="007B0EC8" w:rsidP="007B0EC8">
            <w:pPr>
              <w:jc w:val="center"/>
              <w:rPr>
                <w:color w:val="000000"/>
                <w:sz w:val="22"/>
                <w:szCs w:val="22"/>
              </w:rPr>
            </w:pPr>
            <w:r w:rsidRPr="007B0EC8">
              <w:rPr>
                <w:color w:val="000000"/>
                <w:sz w:val="22"/>
                <w:szCs w:val="22"/>
              </w:rPr>
              <w:t>pACM4-SDM2x-psiDK</w:t>
            </w:r>
          </w:p>
        </w:tc>
        <w:tc>
          <w:tcPr>
            <w:tcW w:w="4950" w:type="dxa"/>
            <w:tcBorders>
              <w:top w:val="nil"/>
              <w:left w:val="nil"/>
              <w:bottom w:val="nil"/>
              <w:right w:val="nil"/>
            </w:tcBorders>
            <w:shd w:val="clear" w:color="auto" w:fill="auto"/>
            <w:vAlign w:val="center"/>
            <w:hideMark/>
          </w:tcPr>
          <w:p w14:paraId="11034BBF" w14:textId="77777777" w:rsidR="007B0EC8" w:rsidRPr="007B0EC8" w:rsidRDefault="007B0EC8" w:rsidP="007B0EC8">
            <w:pPr>
              <w:jc w:val="center"/>
              <w:rPr>
                <w:color w:val="000000"/>
                <w:sz w:val="22"/>
                <w:szCs w:val="22"/>
              </w:rPr>
            </w:pPr>
            <w:r w:rsidRPr="007B0EC8">
              <w:rPr>
                <w:color w:val="000000"/>
                <w:sz w:val="22"/>
                <w:szCs w:val="22"/>
              </w:rPr>
              <w:t xml:space="preserve">#8 containing </w:t>
            </w:r>
            <w:proofErr w:type="spellStart"/>
            <w:r w:rsidRPr="007B0EC8">
              <w:rPr>
                <w:color w:val="000000"/>
                <w:sz w:val="22"/>
                <w:szCs w:val="22"/>
              </w:rPr>
              <w:t>psiDK</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467D9097"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4C0A1434" w14:textId="77777777" w:rsidTr="007B0EC8">
        <w:trPr>
          <w:trHeight w:val="300"/>
        </w:trPr>
        <w:tc>
          <w:tcPr>
            <w:tcW w:w="999" w:type="dxa"/>
            <w:tcBorders>
              <w:top w:val="nil"/>
              <w:left w:val="nil"/>
              <w:bottom w:val="nil"/>
              <w:right w:val="nil"/>
            </w:tcBorders>
            <w:shd w:val="clear" w:color="auto" w:fill="auto"/>
            <w:vAlign w:val="center"/>
            <w:hideMark/>
          </w:tcPr>
          <w:p w14:paraId="35523441" w14:textId="77777777" w:rsidR="007B0EC8" w:rsidRPr="007B0EC8" w:rsidRDefault="007B0EC8" w:rsidP="007B0EC8">
            <w:pPr>
              <w:jc w:val="center"/>
              <w:rPr>
                <w:color w:val="000000"/>
                <w:sz w:val="22"/>
                <w:szCs w:val="22"/>
              </w:rPr>
            </w:pPr>
            <w:r w:rsidRPr="007B0EC8">
              <w:rPr>
                <w:color w:val="000000"/>
                <w:sz w:val="22"/>
                <w:szCs w:val="22"/>
              </w:rPr>
              <w:t>20</w:t>
            </w:r>
          </w:p>
        </w:tc>
        <w:tc>
          <w:tcPr>
            <w:tcW w:w="3591" w:type="dxa"/>
            <w:tcBorders>
              <w:top w:val="nil"/>
              <w:left w:val="nil"/>
              <w:bottom w:val="nil"/>
              <w:right w:val="nil"/>
            </w:tcBorders>
            <w:shd w:val="clear" w:color="auto" w:fill="auto"/>
            <w:vAlign w:val="center"/>
            <w:hideMark/>
          </w:tcPr>
          <w:p w14:paraId="2DAB6979" w14:textId="77777777" w:rsidR="007B0EC8" w:rsidRPr="007B0EC8" w:rsidRDefault="007B0EC8" w:rsidP="007B0EC8">
            <w:pPr>
              <w:jc w:val="center"/>
              <w:rPr>
                <w:color w:val="000000"/>
                <w:sz w:val="22"/>
                <w:szCs w:val="22"/>
              </w:rPr>
            </w:pPr>
            <w:r w:rsidRPr="007B0EC8">
              <w:rPr>
                <w:color w:val="000000"/>
                <w:sz w:val="22"/>
                <w:szCs w:val="22"/>
              </w:rPr>
              <w:t>pACM4-SDM2x-psiKM</w:t>
            </w:r>
          </w:p>
        </w:tc>
        <w:tc>
          <w:tcPr>
            <w:tcW w:w="4950" w:type="dxa"/>
            <w:tcBorders>
              <w:top w:val="nil"/>
              <w:left w:val="nil"/>
              <w:bottom w:val="nil"/>
              <w:right w:val="nil"/>
            </w:tcBorders>
            <w:shd w:val="clear" w:color="auto" w:fill="auto"/>
            <w:vAlign w:val="center"/>
            <w:hideMark/>
          </w:tcPr>
          <w:p w14:paraId="23FA01DA" w14:textId="77777777" w:rsidR="007B0EC8" w:rsidRPr="007B0EC8" w:rsidRDefault="007B0EC8" w:rsidP="007B0EC8">
            <w:pPr>
              <w:jc w:val="center"/>
              <w:rPr>
                <w:color w:val="000000"/>
                <w:sz w:val="22"/>
                <w:szCs w:val="22"/>
              </w:rPr>
            </w:pPr>
            <w:r w:rsidRPr="007B0EC8">
              <w:rPr>
                <w:color w:val="000000"/>
                <w:sz w:val="22"/>
                <w:szCs w:val="22"/>
              </w:rPr>
              <w:t xml:space="preserve">#8 containing </w:t>
            </w:r>
            <w:proofErr w:type="spellStart"/>
            <w:r w:rsidRPr="007B0EC8">
              <w:rPr>
                <w:color w:val="000000"/>
                <w:sz w:val="22"/>
                <w:szCs w:val="22"/>
              </w:rPr>
              <w:t>psiKM</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4925D931"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7749D8E5" w14:textId="77777777" w:rsidTr="007B0EC8">
        <w:trPr>
          <w:trHeight w:val="300"/>
        </w:trPr>
        <w:tc>
          <w:tcPr>
            <w:tcW w:w="999" w:type="dxa"/>
            <w:tcBorders>
              <w:top w:val="nil"/>
              <w:left w:val="nil"/>
              <w:bottom w:val="nil"/>
              <w:right w:val="nil"/>
            </w:tcBorders>
            <w:shd w:val="clear" w:color="auto" w:fill="auto"/>
            <w:vAlign w:val="center"/>
            <w:hideMark/>
          </w:tcPr>
          <w:p w14:paraId="39B5DBD8" w14:textId="77777777" w:rsidR="007B0EC8" w:rsidRPr="007B0EC8" w:rsidRDefault="007B0EC8" w:rsidP="007B0EC8">
            <w:pPr>
              <w:jc w:val="center"/>
              <w:rPr>
                <w:color w:val="000000"/>
                <w:sz w:val="22"/>
                <w:szCs w:val="22"/>
              </w:rPr>
            </w:pPr>
            <w:r w:rsidRPr="007B0EC8">
              <w:rPr>
                <w:color w:val="000000"/>
                <w:sz w:val="22"/>
                <w:szCs w:val="22"/>
              </w:rPr>
              <w:t>21</w:t>
            </w:r>
          </w:p>
        </w:tc>
        <w:tc>
          <w:tcPr>
            <w:tcW w:w="3591" w:type="dxa"/>
            <w:tcBorders>
              <w:top w:val="nil"/>
              <w:left w:val="nil"/>
              <w:bottom w:val="nil"/>
              <w:right w:val="nil"/>
            </w:tcBorders>
            <w:shd w:val="clear" w:color="auto" w:fill="auto"/>
            <w:vAlign w:val="center"/>
            <w:hideMark/>
          </w:tcPr>
          <w:p w14:paraId="10BFB5DA" w14:textId="77777777" w:rsidR="007B0EC8" w:rsidRPr="007B0EC8" w:rsidRDefault="007B0EC8" w:rsidP="007B0EC8">
            <w:pPr>
              <w:jc w:val="center"/>
              <w:rPr>
                <w:color w:val="000000"/>
                <w:sz w:val="22"/>
                <w:szCs w:val="22"/>
              </w:rPr>
            </w:pPr>
            <w:r w:rsidRPr="007B0EC8">
              <w:rPr>
                <w:color w:val="000000"/>
                <w:sz w:val="22"/>
                <w:szCs w:val="22"/>
              </w:rPr>
              <w:t>pACM4-SDM2x-psiDKM</w:t>
            </w:r>
          </w:p>
        </w:tc>
        <w:tc>
          <w:tcPr>
            <w:tcW w:w="4950" w:type="dxa"/>
            <w:tcBorders>
              <w:top w:val="nil"/>
              <w:left w:val="nil"/>
              <w:bottom w:val="nil"/>
              <w:right w:val="nil"/>
            </w:tcBorders>
            <w:shd w:val="clear" w:color="auto" w:fill="auto"/>
            <w:vAlign w:val="center"/>
            <w:hideMark/>
          </w:tcPr>
          <w:p w14:paraId="25B03182" w14:textId="77777777" w:rsidR="007B0EC8" w:rsidRPr="007B0EC8" w:rsidRDefault="007B0EC8" w:rsidP="007B0EC8">
            <w:pPr>
              <w:jc w:val="center"/>
              <w:rPr>
                <w:color w:val="000000"/>
                <w:sz w:val="22"/>
                <w:szCs w:val="22"/>
              </w:rPr>
            </w:pPr>
            <w:r w:rsidRPr="007B0EC8">
              <w:rPr>
                <w:color w:val="000000"/>
                <w:sz w:val="22"/>
                <w:szCs w:val="22"/>
              </w:rPr>
              <w:t xml:space="preserve">#8 containing </w:t>
            </w:r>
            <w:proofErr w:type="spellStart"/>
            <w:r w:rsidRPr="007B0EC8">
              <w:rPr>
                <w:color w:val="000000"/>
                <w:sz w:val="22"/>
                <w:szCs w:val="22"/>
              </w:rPr>
              <w:t>psiDKM</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7367FC60"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7FA8C5C8" w14:textId="77777777" w:rsidTr="007B0EC8">
        <w:trPr>
          <w:trHeight w:val="300"/>
        </w:trPr>
        <w:tc>
          <w:tcPr>
            <w:tcW w:w="999" w:type="dxa"/>
            <w:tcBorders>
              <w:top w:val="nil"/>
              <w:left w:val="nil"/>
              <w:bottom w:val="nil"/>
              <w:right w:val="nil"/>
            </w:tcBorders>
            <w:shd w:val="clear" w:color="auto" w:fill="auto"/>
            <w:vAlign w:val="center"/>
            <w:hideMark/>
          </w:tcPr>
          <w:p w14:paraId="6712CA4A" w14:textId="77777777" w:rsidR="007B0EC8" w:rsidRPr="007B0EC8" w:rsidRDefault="007B0EC8" w:rsidP="007B0EC8">
            <w:pPr>
              <w:jc w:val="center"/>
              <w:rPr>
                <w:color w:val="000000"/>
                <w:sz w:val="22"/>
                <w:szCs w:val="22"/>
              </w:rPr>
            </w:pPr>
            <w:r w:rsidRPr="007B0EC8">
              <w:rPr>
                <w:color w:val="000000"/>
                <w:sz w:val="22"/>
                <w:szCs w:val="22"/>
              </w:rPr>
              <w:t>22</w:t>
            </w:r>
          </w:p>
        </w:tc>
        <w:tc>
          <w:tcPr>
            <w:tcW w:w="3591" w:type="dxa"/>
            <w:tcBorders>
              <w:top w:val="nil"/>
              <w:left w:val="nil"/>
              <w:bottom w:val="nil"/>
              <w:right w:val="nil"/>
            </w:tcBorders>
            <w:shd w:val="clear" w:color="auto" w:fill="auto"/>
            <w:vAlign w:val="center"/>
            <w:hideMark/>
          </w:tcPr>
          <w:p w14:paraId="56E777E3" w14:textId="77777777" w:rsidR="007B0EC8" w:rsidRPr="007B0EC8" w:rsidRDefault="007B0EC8" w:rsidP="007B0EC8">
            <w:pPr>
              <w:jc w:val="center"/>
              <w:rPr>
                <w:color w:val="000000"/>
                <w:sz w:val="22"/>
                <w:szCs w:val="22"/>
              </w:rPr>
            </w:pPr>
            <w:r w:rsidRPr="007B0EC8">
              <w:rPr>
                <w:color w:val="000000"/>
                <w:sz w:val="22"/>
                <w:szCs w:val="22"/>
              </w:rPr>
              <w:t>pCDM4-SDM2x-psiD</w:t>
            </w:r>
          </w:p>
        </w:tc>
        <w:tc>
          <w:tcPr>
            <w:tcW w:w="4950" w:type="dxa"/>
            <w:tcBorders>
              <w:top w:val="nil"/>
              <w:left w:val="nil"/>
              <w:bottom w:val="nil"/>
              <w:right w:val="nil"/>
            </w:tcBorders>
            <w:shd w:val="clear" w:color="auto" w:fill="auto"/>
            <w:vAlign w:val="center"/>
            <w:hideMark/>
          </w:tcPr>
          <w:p w14:paraId="08EF14BD" w14:textId="77777777" w:rsidR="007B0EC8" w:rsidRPr="007B0EC8" w:rsidRDefault="007B0EC8" w:rsidP="007B0EC8">
            <w:pPr>
              <w:jc w:val="center"/>
              <w:rPr>
                <w:color w:val="000000"/>
                <w:sz w:val="22"/>
                <w:szCs w:val="22"/>
              </w:rPr>
            </w:pPr>
            <w:r w:rsidRPr="007B0EC8">
              <w:rPr>
                <w:color w:val="000000"/>
                <w:sz w:val="22"/>
                <w:szCs w:val="22"/>
              </w:rPr>
              <w:t xml:space="preserve">#9 containing </w:t>
            </w:r>
            <w:proofErr w:type="spellStart"/>
            <w:r w:rsidRPr="007B0EC8">
              <w:rPr>
                <w:color w:val="000000"/>
                <w:sz w:val="22"/>
                <w:szCs w:val="22"/>
              </w:rPr>
              <w:t>psiD</w:t>
            </w:r>
            <w:proofErr w:type="spellEnd"/>
          </w:p>
        </w:tc>
        <w:tc>
          <w:tcPr>
            <w:tcW w:w="1208" w:type="dxa"/>
            <w:tcBorders>
              <w:top w:val="nil"/>
              <w:left w:val="nil"/>
              <w:bottom w:val="nil"/>
              <w:right w:val="nil"/>
            </w:tcBorders>
            <w:shd w:val="clear" w:color="auto" w:fill="auto"/>
            <w:vAlign w:val="center"/>
            <w:hideMark/>
          </w:tcPr>
          <w:p w14:paraId="56FB3EE5"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23EC6EC6" w14:textId="77777777" w:rsidTr="007B0EC8">
        <w:trPr>
          <w:trHeight w:val="300"/>
        </w:trPr>
        <w:tc>
          <w:tcPr>
            <w:tcW w:w="999" w:type="dxa"/>
            <w:tcBorders>
              <w:top w:val="nil"/>
              <w:left w:val="nil"/>
              <w:bottom w:val="nil"/>
              <w:right w:val="nil"/>
            </w:tcBorders>
            <w:shd w:val="clear" w:color="auto" w:fill="auto"/>
            <w:vAlign w:val="center"/>
            <w:hideMark/>
          </w:tcPr>
          <w:p w14:paraId="08B88DC2" w14:textId="77777777" w:rsidR="007B0EC8" w:rsidRPr="007B0EC8" w:rsidRDefault="007B0EC8" w:rsidP="007B0EC8">
            <w:pPr>
              <w:jc w:val="center"/>
              <w:rPr>
                <w:color w:val="000000"/>
                <w:sz w:val="22"/>
                <w:szCs w:val="22"/>
              </w:rPr>
            </w:pPr>
            <w:r w:rsidRPr="007B0EC8">
              <w:rPr>
                <w:color w:val="000000"/>
                <w:sz w:val="22"/>
                <w:szCs w:val="22"/>
              </w:rPr>
              <w:t>23</w:t>
            </w:r>
          </w:p>
        </w:tc>
        <w:tc>
          <w:tcPr>
            <w:tcW w:w="3591" w:type="dxa"/>
            <w:tcBorders>
              <w:top w:val="nil"/>
              <w:left w:val="nil"/>
              <w:bottom w:val="nil"/>
              <w:right w:val="nil"/>
            </w:tcBorders>
            <w:shd w:val="clear" w:color="auto" w:fill="auto"/>
            <w:vAlign w:val="center"/>
            <w:hideMark/>
          </w:tcPr>
          <w:p w14:paraId="2B2307F2" w14:textId="77777777" w:rsidR="007B0EC8" w:rsidRPr="007B0EC8" w:rsidRDefault="007B0EC8" w:rsidP="007B0EC8">
            <w:pPr>
              <w:jc w:val="center"/>
              <w:rPr>
                <w:color w:val="000000"/>
                <w:sz w:val="22"/>
                <w:szCs w:val="22"/>
              </w:rPr>
            </w:pPr>
            <w:r w:rsidRPr="007B0EC8">
              <w:rPr>
                <w:color w:val="000000"/>
                <w:sz w:val="22"/>
                <w:szCs w:val="22"/>
              </w:rPr>
              <w:t>pCDM4-SDM2x-psiK</w:t>
            </w:r>
          </w:p>
        </w:tc>
        <w:tc>
          <w:tcPr>
            <w:tcW w:w="4950" w:type="dxa"/>
            <w:tcBorders>
              <w:top w:val="nil"/>
              <w:left w:val="nil"/>
              <w:bottom w:val="nil"/>
              <w:right w:val="nil"/>
            </w:tcBorders>
            <w:shd w:val="clear" w:color="auto" w:fill="auto"/>
            <w:vAlign w:val="center"/>
            <w:hideMark/>
          </w:tcPr>
          <w:p w14:paraId="79F498CA" w14:textId="77777777" w:rsidR="007B0EC8" w:rsidRPr="007B0EC8" w:rsidRDefault="007B0EC8" w:rsidP="007B0EC8">
            <w:pPr>
              <w:jc w:val="center"/>
              <w:rPr>
                <w:color w:val="000000"/>
                <w:sz w:val="22"/>
                <w:szCs w:val="22"/>
              </w:rPr>
            </w:pPr>
            <w:r w:rsidRPr="007B0EC8">
              <w:rPr>
                <w:color w:val="000000"/>
                <w:sz w:val="22"/>
                <w:szCs w:val="22"/>
              </w:rPr>
              <w:t xml:space="preserve">#9 containing </w:t>
            </w:r>
            <w:proofErr w:type="spellStart"/>
            <w:r w:rsidRPr="007B0EC8">
              <w:rPr>
                <w:color w:val="000000"/>
                <w:sz w:val="22"/>
                <w:szCs w:val="22"/>
              </w:rPr>
              <w:t>psiK</w:t>
            </w:r>
            <w:proofErr w:type="spellEnd"/>
          </w:p>
        </w:tc>
        <w:tc>
          <w:tcPr>
            <w:tcW w:w="1208" w:type="dxa"/>
            <w:tcBorders>
              <w:top w:val="nil"/>
              <w:left w:val="nil"/>
              <w:bottom w:val="nil"/>
              <w:right w:val="nil"/>
            </w:tcBorders>
            <w:shd w:val="clear" w:color="auto" w:fill="auto"/>
            <w:vAlign w:val="center"/>
            <w:hideMark/>
          </w:tcPr>
          <w:p w14:paraId="37968155"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78F0F698" w14:textId="77777777" w:rsidTr="007B0EC8">
        <w:trPr>
          <w:trHeight w:val="300"/>
        </w:trPr>
        <w:tc>
          <w:tcPr>
            <w:tcW w:w="999" w:type="dxa"/>
            <w:tcBorders>
              <w:top w:val="nil"/>
              <w:left w:val="nil"/>
              <w:bottom w:val="nil"/>
              <w:right w:val="nil"/>
            </w:tcBorders>
            <w:shd w:val="clear" w:color="auto" w:fill="auto"/>
            <w:vAlign w:val="center"/>
            <w:hideMark/>
          </w:tcPr>
          <w:p w14:paraId="4062740D" w14:textId="77777777" w:rsidR="007B0EC8" w:rsidRPr="007B0EC8" w:rsidRDefault="007B0EC8" w:rsidP="007B0EC8">
            <w:pPr>
              <w:jc w:val="center"/>
              <w:rPr>
                <w:color w:val="000000"/>
                <w:sz w:val="22"/>
                <w:szCs w:val="22"/>
              </w:rPr>
            </w:pPr>
            <w:r w:rsidRPr="007B0EC8">
              <w:rPr>
                <w:color w:val="000000"/>
                <w:sz w:val="22"/>
                <w:szCs w:val="22"/>
              </w:rPr>
              <w:t>24</w:t>
            </w:r>
          </w:p>
        </w:tc>
        <w:tc>
          <w:tcPr>
            <w:tcW w:w="3591" w:type="dxa"/>
            <w:tcBorders>
              <w:top w:val="nil"/>
              <w:left w:val="nil"/>
              <w:bottom w:val="nil"/>
              <w:right w:val="nil"/>
            </w:tcBorders>
            <w:shd w:val="clear" w:color="auto" w:fill="auto"/>
            <w:vAlign w:val="center"/>
            <w:hideMark/>
          </w:tcPr>
          <w:p w14:paraId="1C0AF390" w14:textId="77777777" w:rsidR="007B0EC8" w:rsidRPr="007B0EC8" w:rsidRDefault="007B0EC8" w:rsidP="007B0EC8">
            <w:pPr>
              <w:jc w:val="center"/>
              <w:rPr>
                <w:color w:val="000000"/>
                <w:sz w:val="22"/>
                <w:szCs w:val="22"/>
              </w:rPr>
            </w:pPr>
            <w:r w:rsidRPr="007B0EC8">
              <w:rPr>
                <w:color w:val="000000"/>
                <w:sz w:val="22"/>
                <w:szCs w:val="22"/>
              </w:rPr>
              <w:t>pCDM4-SDM2x-psiM</w:t>
            </w:r>
          </w:p>
        </w:tc>
        <w:tc>
          <w:tcPr>
            <w:tcW w:w="4950" w:type="dxa"/>
            <w:tcBorders>
              <w:top w:val="nil"/>
              <w:left w:val="nil"/>
              <w:bottom w:val="nil"/>
              <w:right w:val="nil"/>
            </w:tcBorders>
            <w:shd w:val="clear" w:color="auto" w:fill="auto"/>
            <w:vAlign w:val="center"/>
            <w:hideMark/>
          </w:tcPr>
          <w:p w14:paraId="6B2E90CF" w14:textId="77777777" w:rsidR="007B0EC8" w:rsidRPr="007B0EC8" w:rsidRDefault="007B0EC8" w:rsidP="007B0EC8">
            <w:pPr>
              <w:jc w:val="center"/>
              <w:rPr>
                <w:color w:val="000000"/>
                <w:sz w:val="22"/>
                <w:szCs w:val="22"/>
              </w:rPr>
            </w:pPr>
            <w:r w:rsidRPr="007B0EC8">
              <w:rPr>
                <w:color w:val="000000"/>
                <w:sz w:val="22"/>
                <w:szCs w:val="22"/>
              </w:rPr>
              <w:t xml:space="preserve">#9 containing </w:t>
            </w:r>
            <w:proofErr w:type="spellStart"/>
            <w:r w:rsidRPr="007B0EC8">
              <w:rPr>
                <w:color w:val="000000"/>
                <w:sz w:val="22"/>
                <w:szCs w:val="22"/>
              </w:rPr>
              <w:t>psiM</w:t>
            </w:r>
            <w:proofErr w:type="spellEnd"/>
          </w:p>
        </w:tc>
        <w:tc>
          <w:tcPr>
            <w:tcW w:w="1208" w:type="dxa"/>
            <w:tcBorders>
              <w:top w:val="nil"/>
              <w:left w:val="nil"/>
              <w:bottom w:val="nil"/>
              <w:right w:val="nil"/>
            </w:tcBorders>
            <w:shd w:val="clear" w:color="auto" w:fill="auto"/>
            <w:vAlign w:val="center"/>
            <w:hideMark/>
          </w:tcPr>
          <w:p w14:paraId="7476498F"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7ECCE160" w14:textId="77777777" w:rsidTr="007B0EC8">
        <w:trPr>
          <w:trHeight w:val="300"/>
        </w:trPr>
        <w:tc>
          <w:tcPr>
            <w:tcW w:w="999" w:type="dxa"/>
            <w:tcBorders>
              <w:top w:val="nil"/>
              <w:left w:val="nil"/>
              <w:bottom w:val="nil"/>
              <w:right w:val="nil"/>
            </w:tcBorders>
            <w:shd w:val="clear" w:color="auto" w:fill="auto"/>
            <w:vAlign w:val="center"/>
            <w:hideMark/>
          </w:tcPr>
          <w:p w14:paraId="4F312AF7" w14:textId="77777777" w:rsidR="007B0EC8" w:rsidRPr="007B0EC8" w:rsidRDefault="007B0EC8" w:rsidP="007B0EC8">
            <w:pPr>
              <w:jc w:val="center"/>
              <w:rPr>
                <w:color w:val="000000"/>
                <w:sz w:val="22"/>
                <w:szCs w:val="22"/>
              </w:rPr>
            </w:pPr>
            <w:r w:rsidRPr="007B0EC8">
              <w:rPr>
                <w:color w:val="000000"/>
                <w:sz w:val="22"/>
                <w:szCs w:val="22"/>
              </w:rPr>
              <w:t>25</w:t>
            </w:r>
          </w:p>
        </w:tc>
        <w:tc>
          <w:tcPr>
            <w:tcW w:w="3591" w:type="dxa"/>
            <w:tcBorders>
              <w:top w:val="nil"/>
              <w:left w:val="nil"/>
              <w:bottom w:val="nil"/>
              <w:right w:val="nil"/>
            </w:tcBorders>
            <w:shd w:val="clear" w:color="auto" w:fill="auto"/>
            <w:vAlign w:val="center"/>
            <w:hideMark/>
          </w:tcPr>
          <w:p w14:paraId="2C4A286A" w14:textId="77777777" w:rsidR="007B0EC8" w:rsidRPr="007B0EC8" w:rsidRDefault="007B0EC8" w:rsidP="007B0EC8">
            <w:pPr>
              <w:jc w:val="center"/>
              <w:rPr>
                <w:color w:val="000000"/>
                <w:sz w:val="22"/>
                <w:szCs w:val="22"/>
              </w:rPr>
            </w:pPr>
            <w:r w:rsidRPr="007B0EC8">
              <w:rPr>
                <w:color w:val="000000"/>
                <w:sz w:val="22"/>
                <w:szCs w:val="22"/>
              </w:rPr>
              <w:t>pCDM4-SDM2x-psiDK</w:t>
            </w:r>
          </w:p>
        </w:tc>
        <w:tc>
          <w:tcPr>
            <w:tcW w:w="4950" w:type="dxa"/>
            <w:tcBorders>
              <w:top w:val="nil"/>
              <w:left w:val="nil"/>
              <w:bottom w:val="nil"/>
              <w:right w:val="nil"/>
            </w:tcBorders>
            <w:shd w:val="clear" w:color="auto" w:fill="auto"/>
            <w:vAlign w:val="center"/>
            <w:hideMark/>
          </w:tcPr>
          <w:p w14:paraId="33FD2674" w14:textId="77777777" w:rsidR="007B0EC8" w:rsidRPr="007B0EC8" w:rsidRDefault="007B0EC8" w:rsidP="007B0EC8">
            <w:pPr>
              <w:jc w:val="center"/>
              <w:rPr>
                <w:color w:val="000000"/>
                <w:sz w:val="22"/>
                <w:szCs w:val="22"/>
              </w:rPr>
            </w:pPr>
            <w:r w:rsidRPr="007B0EC8">
              <w:rPr>
                <w:color w:val="000000"/>
                <w:sz w:val="22"/>
                <w:szCs w:val="22"/>
              </w:rPr>
              <w:t xml:space="preserve">#9 containing </w:t>
            </w:r>
            <w:proofErr w:type="spellStart"/>
            <w:r w:rsidRPr="007B0EC8">
              <w:rPr>
                <w:color w:val="000000"/>
                <w:sz w:val="22"/>
                <w:szCs w:val="22"/>
              </w:rPr>
              <w:t>psiDK</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11B8EF9C"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392C0B98" w14:textId="77777777" w:rsidTr="007B0EC8">
        <w:trPr>
          <w:trHeight w:val="300"/>
        </w:trPr>
        <w:tc>
          <w:tcPr>
            <w:tcW w:w="999" w:type="dxa"/>
            <w:tcBorders>
              <w:top w:val="nil"/>
              <w:left w:val="nil"/>
              <w:bottom w:val="nil"/>
              <w:right w:val="nil"/>
            </w:tcBorders>
            <w:shd w:val="clear" w:color="auto" w:fill="auto"/>
            <w:vAlign w:val="center"/>
            <w:hideMark/>
          </w:tcPr>
          <w:p w14:paraId="14EF1870" w14:textId="77777777" w:rsidR="007B0EC8" w:rsidRPr="007B0EC8" w:rsidRDefault="007B0EC8" w:rsidP="007B0EC8">
            <w:pPr>
              <w:jc w:val="center"/>
              <w:rPr>
                <w:color w:val="000000"/>
                <w:sz w:val="22"/>
                <w:szCs w:val="22"/>
              </w:rPr>
            </w:pPr>
            <w:r w:rsidRPr="007B0EC8">
              <w:rPr>
                <w:color w:val="000000"/>
                <w:sz w:val="22"/>
                <w:szCs w:val="22"/>
              </w:rPr>
              <w:t>26</w:t>
            </w:r>
          </w:p>
        </w:tc>
        <w:tc>
          <w:tcPr>
            <w:tcW w:w="3591" w:type="dxa"/>
            <w:tcBorders>
              <w:top w:val="nil"/>
              <w:left w:val="nil"/>
              <w:bottom w:val="nil"/>
              <w:right w:val="nil"/>
            </w:tcBorders>
            <w:shd w:val="clear" w:color="auto" w:fill="auto"/>
            <w:vAlign w:val="center"/>
            <w:hideMark/>
          </w:tcPr>
          <w:p w14:paraId="33893E34" w14:textId="77777777" w:rsidR="007B0EC8" w:rsidRPr="007B0EC8" w:rsidRDefault="007B0EC8" w:rsidP="007B0EC8">
            <w:pPr>
              <w:jc w:val="center"/>
              <w:rPr>
                <w:color w:val="000000"/>
                <w:sz w:val="22"/>
                <w:szCs w:val="22"/>
              </w:rPr>
            </w:pPr>
            <w:r w:rsidRPr="007B0EC8">
              <w:rPr>
                <w:color w:val="000000"/>
                <w:sz w:val="22"/>
                <w:szCs w:val="22"/>
              </w:rPr>
              <w:t>pCDM4-SDM2x-psiKM</w:t>
            </w:r>
          </w:p>
        </w:tc>
        <w:tc>
          <w:tcPr>
            <w:tcW w:w="4950" w:type="dxa"/>
            <w:tcBorders>
              <w:top w:val="nil"/>
              <w:left w:val="nil"/>
              <w:bottom w:val="nil"/>
              <w:right w:val="nil"/>
            </w:tcBorders>
            <w:shd w:val="clear" w:color="auto" w:fill="auto"/>
            <w:vAlign w:val="center"/>
            <w:hideMark/>
          </w:tcPr>
          <w:p w14:paraId="33242F9A" w14:textId="77777777" w:rsidR="007B0EC8" w:rsidRPr="007B0EC8" w:rsidRDefault="007B0EC8" w:rsidP="007B0EC8">
            <w:pPr>
              <w:jc w:val="center"/>
              <w:rPr>
                <w:color w:val="000000"/>
                <w:sz w:val="22"/>
                <w:szCs w:val="22"/>
              </w:rPr>
            </w:pPr>
            <w:r w:rsidRPr="007B0EC8">
              <w:rPr>
                <w:color w:val="000000"/>
                <w:sz w:val="22"/>
                <w:szCs w:val="22"/>
              </w:rPr>
              <w:t xml:space="preserve">#9 containing </w:t>
            </w:r>
            <w:proofErr w:type="spellStart"/>
            <w:r w:rsidRPr="007B0EC8">
              <w:rPr>
                <w:color w:val="000000"/>
                <w:sz w:val="22"/>
                <w:szCs w:val="22"/>
              </w:rPr>
              <w:t>psiKM</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0E42F134"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14924BC0" w14:textId="77777777" w:rsidTr="007B0EC8">
        <w:trPr>
          <w:trHeight w:val="300"/>
        </w:trPr>
        <w:tc>
          <w:tcPr>
            <w:tcW w:w="999" w:type="dxa"/>
            <w:tcBorders>
              <w:top w:val="nil"/>
              <w:left w:val="nil"/>
              <w:bottom w:val="nil"/>
              <w:right w:val="nil"/>
            </w:tcBorders>
            <w:shd w:val="clear" w:color="auto" w:fill="auto"/>
            <w:vAlign w:val="center"/>
            <w:hideMark/>
          </w:tcPr>
          <w:p w14:paraId="69C5866E" w14:textId="77777777" w:rsidR="007B0EC8" w:rsidRPr="007B0EC8" w:rsidRDefault="007B0EC8" w:rsidP="007B0EC8">
            <w:pPr>
              <w:jc w:val="center"/>
              <w:rPr>
                <w:color w:val="000000"/>
                <w:sz w:val="22"/>
                <w:szCs w:val="22"/>
              </w:rPr>
            </w:pPr>
            <w:r w:rsidRPr="007B0EC8">
              <w:rPr>
                <w:color w:val="000000"/>
                <w:sz w:val="22"/>
                <w:szCs w:val="22"/>
              </w:rPr>
              <w:t>27</w:t>
            </w:r>
          </w:p>
        </w:tc>
        <w:tc>
          <w:tcPr>
            <w:tcW w:w="3591" w:type="dxa"/>
            <w:tcBorders>
              <w:top w:val="nil"/>
              <w:left w:val="nil"/>
              <w:bottom w:val="nil"/>
              <w:right w:val="nil"/>
            </w:tcBorders>
            <w:shd w:val="clear" w:color="auto" w:fill="auto"/>
            <w:vAlign w:val="center"/>
            <w:hideMark/>
          </w:tcPr>
          <w:p w14:paraId="59C31D59" w14:textId="77777777" w:rsidR="007B0EC8" w:rsidRPr="007B0EC8" w:rsidRDefault="007B0EC8" w:rsidP="007B0EC8">
            <w:pPr>
              <w:jc w:val="center"/>
              <w:rPr>
                <w:color w:val="000000"/>
                <w:sz w:val="22"/>
                <w:szCs w:val="22"/>
              </w:rPr>
            </w:pPr>
            <w:r w:rsidRPr="007B0EC8">
              <w:rPr>
                <w:color w:val="000000"/>
                <w:sz w:val="22"/>
                <w:szCs w:val="22"/>
              </w:rPr>
              <w:t>pCDM4-SDM2x-psiDKM</w:t>
            </w:r>
          </w:p>
        </w:tc>
        <w:tc>
          <w:tcPr>
            <w:tcW w:w="4950" w:type="dxa"/>
            <w:tcBorders>
              <w:top w:val="nil"/>
              <w:left w:val="nil"/>
              <w:bottom w:val="nil"/>
              <w:right w:val="nil"/>
            </w:tcBorders>
            <w:shd w:val="clear" w:color="auto" w:fill="auto"/>
            <w:vAlign w:val="center"/>
            <w:hideMark/>
          </w:tcPr>
          <w:p w14:paraId="2D49D50C" w14:textId="77777777" w:rsidR="007B0EC8" w:rsidRPr="007B0EC8" w:rsidRDefault="007B0EC8" w:rsidP="007B0EC8">
            <w:pPr>
              <w:jc w:val="center"/>
              <w:rPr>
                <w:color w:val="000000"/>
                <w:sz w:val="22"/>
                <w:szCs w:val="22"/>
              </w:rPr>
            </w:pPr>
            <w:r w:rsidRPr="007B0EC8">
              <w:rPr>
                <w:color w:val="000000"/>
                <w:sz w:val="22"/>
                <w:szCs w:val="22"/>
              </w:rPr>
              <w:t xml:space="preserve">#9 containing </w:t>
            </w:r>
            <w:proofErr w:type="spellStart"/>
            <w:r w:rsidRPr="007B0EC8">
              <w:rPr>
                <w:color w:val="000000"/>
                <w:sz w:val="22"/>
                <w:szCs w:val="22"/>
              </w:rPr>
              <w:t>psiDKM</w:t>
            </w:r>
            <w:proofErr w:type="spellEnd"/>
            <w:r w:rsidRPr="007B0EC8">
              <w:rPr>
                <w:color w:val="000000"/>
                <w:sz w:val="22"/>
                <w:szCs w:val="22"/>
              </w:rPr>
              <w:t xml:space="preserve"> in </w:t>
            </w:r>
            <w:proofErr w:type="spellStart"/>
            <w:r w:rsidRPr="007B0EC8">
              <w:rPr>
                <w:color w:val="000000"/>
                <w:sz w:val="22"/>
                <w:szCs w:val="22"/>
              </w:rPr>
              <w:t>pseudooperon</w:t>
            </w:r>
            <w:proofErr w:type="spellEnd"/>
            <w:r w:rsidRPr="007B0EC8">
              <w:rPr>
                <w:color w:val="000000"/>
                <w:sz w:val="22"/>
                <w:szCs w:val="22"/>
              </w:rPr>
              <w:t xml:space="preserve"> configuration</w:t>
            </w:r>
          </w:p>
        </w:tc>
        <w:tc>
          <w:tcPr>
            <w:tcW w:w="1208" w:type="dxa"/>
            <w:tcBorders>
              <w:top w:val="nil"/>
              <w:left w:val="nil"/>
              <w:bottom w:val="nil"/>
              <w:right w:val="nil"/>
            </w:tcBorders>
            <w:shd w:val="clear" w:color="auto" w:fill="auto"/>
            <w:vAlign w:val="center"/>
            <w:hideMark/>
          </w:tcPr>
          <w:p w14:paraId="047EEE8D"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05E8396A" w14:textId="77777777" w:rsidTr="007B0EC8">
        <w:trPr>
          <w:trHeight w:val="600"/>
        </w:trPr>
        <w:tc>
          <w:tcPr>
            <w:tcW w:w="999" w:type="dxa"/>
            <w:tcBorders>
              <w:top w:val="nil"/>
              <w:left w:val="nil"/>
              <w:bottom w:val="nil"/>
              <w:right w:val="nil"/>
            </w:tcBorders>
            <w:shd w:val="clear" w:color="auto" w:fill="auto"/>
            <w:vAlign w:val="center"/>
            <w:hideMark/>
          </w:tcPr>
          <w:p w14:paraId="4B70C4E3" w14:textId="77777777" w:rsidR="007B0EC8" w:rsidRPr="007B0EC8" w:rsidRDefault="007B0EC8" w:rsidP="007B0EC8">
            <w:pPr>
              <w:jc w:val="center"/>
              <w:rPr>
                <w:color w:val="000000"/>
                <w:sz w:val="22"/>
                <w:szCs w:val="22"/>
              </w:rPr>
            </w:pPr>
            <w:r w:rsidRPr="007B0EC8">
              <w:rPr>
                <w:color w:val="000000"/>
                <w:sz w:val="22"/>
                <w:szCs w:val="22"/>
              </w:rPr>
              <w:lastRenderedPageBreak/>
              <w:t>28</w:t>
            </w:r>
          </w:p>
        </w:tc>
        <w:tc>
          <w:tcPr>
            <w:tcW w:w="3591" w:type="dxa"/>
            <w:tcBorders>
              <w:top w:val="nil"/>
              <w:left w:val="nil"/>
              <w:bottom w:val="nil"/>
              <w:right w:val="nil"/>
            </w:tcBorders>
            <w:shd w:val="clear" w:color="auto" w:fill="auto"/>
            <w:vAlign w:val="center"/>
            <w:hideMark/>
          </w:tcPr>
          <w:p w14:paraId="403E24E3" w14:textId="77777777" w:rsidR="007B0EC8" w:rsidRPr="007B0EC8" w:rsidRDefault="007B0EC8" w:rsidP="007B0EC8">
            <w:pPr>
              <w:jc w:val="center"/>
              <w:rPr>
                <w:color w:val="000000"/>
                <w:sz w:val="22"/>
                <w:szCs w:val="22"/>
              </w:rPr>
            </w:pPr>
            <w:r w:rsidRPr="007B0EC8">
              <w:rPr>
                <w:color w:val="000000"/>
                <w:sz w:val="22"/>
                <w:szCs w:val="22"/>
              </w:rPr>
              <w:t>pSilo16</w:t>
            </w:r>
          </w:p>
        </w:tc>
        <w:tc>
          <w:tcPr>
            <w:tcW w:w="4950" w:type="dxa"/>
            <w:tcBorders>
              <w:top w:val="nil"/>
              <w:left w:val="nil"/>
              <w:bottom w:val="nil"/>
              <w:right w:val="nil"/>
            </w:tcBorders>
            <w:shd w:val="clear" w:color="auto" w:fill="auto"/>
            <w:vAlign w:val="center"/>
            <w:hideMark/>
          </w:tcPr>
          <w:p w14:paraId="2B19EBF0" w14:textId="77777777" w:rsidR="007B0EC8" w:rsidRPr="007B0EC8" w:rsidRDefault="007B0EC8" w:rsidP="007B0EC8">
            <w:pPr>
              <w:jc w:val="center"/>
              <w:rPr>
                <w:color w:val="000000"/>
                <w:sz w:val="22"/>
                <w:szCs w:val="22"/>
              </w:rPr>
            </w:pPr>
            <w:r w:rsidRPr="007B0EC8">
              <w:rPr>
                <w:color w:val="000000"/>
                <w:sz w:val="22"/>
                <w:szCs w:val="22"/>
              </w:rPr>
              <w:t>pETM6-SDM2x-psiDKM in basic operon configuration with T7 mutant promoter H10</w:t>
            </w:r>
          </w:p>
        </w:tc>
        <w:tc>
          <w:tcPr>
            <w:tcW w:w="1208" w:type="dxa"/>
            <w:tcBorders>
              <w:top w:val="nil"/>
              <w:left w:val="nil"/>
              <w:bottom w:val="nil"/>
              <w:right w:val="nil"/>
            </w:tcBorders>
            <w:shd w:val="clear" w:color="auto" w:fill="auto"/>
            <w:vAlign w:val="center"/>
            <w:hideMark/>
          </w:tcPr>
          <w:p w14:paraId="1C7D1701" w14:textId="77777777" w:rsidR="007B0EC8" w:rsidRPr="007B0EC8" w:rsidRDefault="007B0EC8" w:rsidP="007B0EC8">
            <w:pPr>
              <w:jc w:val="center"/>
              <w:rPr>
                <w:color w:val="000000"/>
                <w:sz w:val="22"/>
                <w:szCs w:val="22"/>
              </w:rPr>
            </w:pPr>
            <w:r w:rsidRPr="007B0EC8">
              <w:rPr>
                <w:color w:val="000000"/>
                <w:sz w:val="22"/>
                <w:szCs w:val="22"/>
              </w:rPr>
              <w:t>This Study</w:t>
            </w:r>
          </w:p>
        </w:tc>
      </w:tr>
      <w:tr w:rsidR="007B0EC8" w:rsidRPr="007B0EC8" w14:paraId="1DA2B558" w14:textId="77777777" w:rsidTr="007B0EC8">
        <w:trPr>
          <w:trHeight w:val="600"/>
        </w:trPr>
        <w:tc>
          <w:tcPr>
            <w:tcW w:w="999" w:type="dxa"/>
            <w:tcBorders>
              <w:top w:val="nil"/>
              <w:left w:val="nil"/>
              <w:bottom w:val="nil"/>
              <w:right w:val="nil"/>
            </w:tcBorders>
            <w:shd w:val="clear" w:color="auto" w:fill="auto"/>
            <w:vAlign w:val="center"/>
            <w:hideMark/>
          </w:tcPr>
          <w:p w14:paraId="38EF45E4" w14:textId="77777777" w:rsidR="007B0EC8" w:rsidRPr="007B0EC8" w:rsidRDefault="007B0EC8" w:rsidP="007B0EC8">
            <w:pPr>
              <w:jc w:val="center"/>
              <w:rPr>
                <w:color w:val="000000"/>
                <w:sz w:val="22"/>
                <w:szCs w:val="22"/>
              </w:rPr>
            </w:pPr>
            <w:r w:rsidRPr="007B0EC8">
              <w:rPr>
                <w:color w:val="000000"/>
                <w:sz w:val="22"/>
                <w:szCs w:val="22"/>
              </w:rPr>
              <w:t>29</w:t>
            </w:r>
          </w:p>
        </w:tc>
        <w:tc>
          <w:tcPr>
            <w:tcW w:w="3591" w:type="dxa"/>
            <w:tcBorders>
              <w:top w:val="nil"/>
              <w:left w:val="nil"/>
              <w:bottom w:val="nil"/>
              <w:right w:val="nil"/>
            </w:tcBorders>
            <w:shd w:val="clear" w:color="auto" w:fill="auto"/>
            <w:vAlign w:val="center"/>
            <w:hideMark/>
          </w:tcPr>
          <w:p w14:paraId="4E590003" w14:textId="77777777" w:rsidR="007B0EC8" w:rsidRPr="007B0EC8" w:rsidRDefault="007B0EC8" w:rsidP="007B0EC8">
            <w:pPr>
              <w:jc w:val="center"/>
              <w:rPr>
                <w:color w:val="000000"/>
                <w:sz w:val="22"/>
                <w:szCs w:val="22"/>
              </w:rPr>
            </w:pPr>
            <w:r w:rsidRPr="007B0EC8">
              <w:rPr>
                <w:color w:val="000000"/>
                <w:sz w:val="22"/>
                <w:szCs w:val="22"/>
              </w:rPr>
              <w:t>pETM6-G6-mCherry</w:t>
            </w:r>
          </w:p>
        </w:tc>
        <w:tc>
          <w:tcPr>
            <w:tcW w:w="4950" w:type="dxa"/>
            <w:tcBorders>
              <w:top w:val="nil"/>
              <w:left w:val="nil"/>
              <w:bottom w:val="nil"/>
              <w:right w:val="nil"/>
            </w:tcBorders>
            <w:shd w:val="clear" w:color="auto" w:fill="auto"/>
            <w:vAlign w:val="center"/>
            <w:hideMark/>
          </w:tcPr>
          <w:p w14:paraId="4762582B" w14:textId="77777777" w:rsidR="007B0EC8" w:rsidRPr="007B0EC8" w:rsidRDefault="007B0EC8" w:rsidP="007B0EC8">
            <w:pPr>
              <w:jc w:val="center"/>
              <w:rPr>
                <w:color w:val="000000"/>
                <w:sz w:val="22"/>
                <w:szCs w:val="22"/>
              </w:rPr>
            </w:pPr>
            <w:r w:rsidRPr="007B0EC8">
              <w:rPr>
                <w:color w:val="000000"/>
                <w:sz w:val="22"/>
                <w:szCs w:val="22"/>
              </w:rPr>
              <w:t>#4 containing the mCherry reporter under control of the G6 mutant T7 promoter</w:t>
            </w:r>
          </w:p>
        </w:tc>
        <w:tc>
          <w:tcPr>
            <w:tcW w:w="1208" w:type="dxa"/>
            <w:tcBorders>
              <w:top w:val="nil"/>
              <w:left w:val="nil"/>
              <w:bottom w:val="nil"/>
              <w:right w:val="nil"/>
            </w:tcBorders>
            <w:shd w:val="clear" w:color="auto" w:fill="auto"/>
            <w:vAlign w:val="center"/>
            <w:hideMark/>
          </w:tcPr>
          <w:p w14:paraId="22DD44BC" w14:textId="2DCAA42D" w:rsidR="007B0EC8" w:rsidRPr="007B0EC8" w:rsidRDefault="000531E8" w:rsidP="007B0EC8">
            <w:pPr>
              <w:jc w:val="center"/>
              <w:rPr>
                <w:color w:val="000000"/>
                <w:sz w:val="22"/>
                <w:szCs w:val="22"/>
              </w:rPr>
            </w:pPr>
            <w:r>
              <w:rPr>
                <w:color w:val="000000"/>
                <w:sz w:val="22"/>
                <w:szCs w:val="22"/>
              </w:rPr>
              <w:fldChar w:fldCharType="begin" w:fldLock="1"/>
            </w:r>
            <w:r>
              <w:rPr>
                <w:color w:val="000000"/>
                <w:sz w:val="22"/>
                <w:szCs w:val="22"/>
              </w:rPr>
              <w:instrText>ADDIN CSL_CITATION {"citationItems":[{"id":"ITEM-1","itemData":{"DOI":"10.1038/ncomms2425","ISSN":"2041-1723","abstract":"Microbial fatty acid-derived fuels represent promising alternatives to the traditionally used fossil fuels. Koffas and colleagues report that E. coli central metabolism can be modified to produce large quantities of fatty acids through a modular pathway engineering strategy.","author":[{"dropping-particle":"","family":"Xu","given":"Peng","non-dropping-particle":"","parse-names":false,"suffix":""},{"dropping-particle":"","family":"Gu","given":"Qin","non-dropping-particle":"","parse-names":false,"suffix":""},{"dropping-particle":"","family":"Wang","given":"Wenya","non-dropping-particle":"","parse-names":false,"suffix":""},{"dropping-particle":"","family":"Wong","given":"Lynn","non-dropping-particle":"","parse-names":false,"suffix":""},{"dropping-particle":"","family":"Bower","given":"Adam G.W.","non-dropping-particle":"","parse-names":false,"suffix":""},{"dropping-particle":"","family":"Collins","given":"Cynthia H.","non-dropping-particle":"","parse-names":false,"suffix":""},{"dropping-particle":"","family":"Koffas","given":"Mattheos A.G.","non-dropping-particle":"","parse-names":false,"suffix":""}],"container-title":"Nature Communications","id":"ITEM-1","issue":"1","issued":{"date-parts":[["2013","12","29"]]},"page":"1409","publisher":"Nature Publishing Group","title":"Modular optimization of multi-gene pathways for fatty acids production in E. coli","type":"article-journal","volume":"4"},"uris":["http://www.mendeley.com/documents/?uuid=41f11190-81be-3a6b-ae38-983293556994"]}],"mendeley":{"formattedCitation":"(Xu et al., 2013)","plainTextFormattedCitation":"(Xu et al., 2013)","previouslyFormattedCitation":"(Xu et al., 2013)"},"properties":{"noteIndex":0},"schema":"https://github.com/citation-style-language/schema/raw/master/csl-citation.json"}</w:instrText>
            </w:r>
            <w:r>
              <w:rPr>
                <w:color w:val="000000"/>
                <w:sz w:val="22"/>
                <w:szCs w:val="22"/>
              </w:rPr>
              <w:fldChar w:fldCharType="separate"/>
            </w:r>
            <w:r w:rsidRPr="000531E8">
              <w:rPr>
                <w:noProof/>
                <w:color w:val="000000"/>
                <w:sz w:val="22"/>
                <w:szCs w:val="22"/>
              </w:rPr>
              <w:t>(</w:t>
            </w:r>
            <w:r w:rsidR="003F10A5">
              <w:rPr>
                <w:noProof/>
                <w:color w:val="000000"/>
                <w:sz w:val="22"/>
                <w:szCs w:val="22"/>
              </w:rPr>
              <w:t>Jones</w:t>
            </w:r>
            <w:r w:rsidRPr="000531E8">
              <w:rPr>
                <w:noProof/>
                <w:color w:val="000000"/>
                <w:sz w:val="22"/>
                <w:szCs w:val="22"/>
              </w:rPr>
              <w:t xml:space="preserve"> et al., 201</w:t>
            </w:r>
            <w:r w:rsidR="003F10A5">
              <w:rPr>
                <w:noProof/>
                <w:color w:val="000000"/>
                <w:sz w:val="22"/>
                <w:szCs w:val="22"/>
              </w:rPr>
              <w:t>5</w:t>
            </w:r>
            <w:r w:rsidRPr="000531E8">
              <w:rPr>
                <w:noProof/>
                <w:color w:val="000000"/>
                <w:sz w:val="22"/>
                <w:szCs w:val="22"/>
              </w:rPr>
              <w:t>)</w:t>
            </w:r>
            <w:r>
              <w:rPr>
                <w:color w:val="000000"/>
                <w:sz w:val="22"/>
                <w:szCs w:val="22"/>
              </w:rPr>
              <w:fldChar w:fldCharType="end"/>
            </w:r>
          </w:p>
        </w:tc>
      </w:tr>
      <w:tr w:rsidR="007B0EC8" w:rsidRPr="007B0EC8" w14:paraId="1AED4166" w14:textId="77777777" w:rsidTr="007B0EC8">
        <w:trPr>
          <w:trHeight w:val="600"/>
        </w:trPr>
        <w:tc>
          <w:tcPr>
            <w:tcW w:w="999" w:type="dxa"/>
            <w:tcBorders>
              <w:top w:val="nil"/>
              <w:left w:val="nil"/>
              <w:bottom w:val="nil"/>
              <w:right w:val="nil"/>
            </w:tcBorders>
            <w:shd w:val="clear" w:color="auto" w:fill="auto"/>
            <w:vAlign w:val="center"/>
            <w:hideMark/>
          </w:tcPr>
          <w:p w14:paraId="0613AAAB" w14:textId="77777777" w:rsidR="007B0EC8" w:rsidRPr="007B0EC8" w:rsidRDefault="007B0EC8" w:rsidP="007B0EC8">
            <w:pPr>
              <w:jc w:val="center"/>
              <w:rPr>
                <w:color w:val="000000"/>
                <w:sz w:val="22"/>
                <w:szCs w:val="22"/>
              </w:rPr>
            </w:pPr>
            <w:r w:rsidRPr="007B0EC8">
              <w:rPr>
                <w:color w:val="000000"/>
                <w:sz w:val="22"/>
                <w:szCs w:val="22"/>
              </w:rPr>
              <w:t>30</w:t>
            </w:r>
          </w:p>
        </w:tc>
        <w:tc>
          <w:tcPr>
            <w:tcW w:w="3591" w:type="dxa"/>
            <w:tcBorders>
              <w:top w:val="nil"/>
              <w:left w:val="nil"/>
              <w:bottom w:val="nil"/>
              <w:right w:val="nil"/>
            </w:tcBorders>
            <w:shd w:val="clear" w:color="auto" w:fill="auto"/>
            <w:vAlign w:val="center"/>
            <w:hideMark/>
          </w:tcPr>
          <w:p w14:paraId="3B87105A" w14:textId="77777777" w:rsidR="007B0EC8" w:rsidRPr="007B0EC8" w:rsidRDefault="007B0EC8" w:rsidP="007B0EC8">
            <w:pPr>
              <w:jc w:val="center"/>
              <w:rPr>
                <w:color w:val="000000"/>
                <w:sz w:val="22"/>
                <w:szCs w:val="22"/>
              </w:rPr>
            </w:pPr>
            <w:r w:rsidRPr="007B0EC8">
              <w:rPr>
                <w:color w:val="000000"/>
                <w:sz w:val="22"/>
                <w:szCs w:val="22"/>
              </w:rPr>
              <w:t>pETM6-H9-mCherry</w:t>
            </w:r>
          </w:p>
        </w:tc>
        <w:tc>
          <w:tcPr>
            <w:tcW w:w="4950" w:type="dxa"/>
            <w:tcBorders>
              <w:top w:val="nil"/>
              <w:left w:val="nil"/>
              <w:bottom w:val="nil"/>
              <w:right w:val="nil"/>
            </w:tcBorders>
            <w:shd w:val="clear" w:color="auto" w:fill="auto"/>
            <w:vAlign w:val="center"/>
            <w:hideMark/>
          </w:tcPr>
          <w:p w14:paraId="478B294E" w14:textId="77777777" w:rsidR="007B0EC8" w:rsidRPr="007B0EC8" w:rsidRDefault="007B0EC8" w:rsidP="007B0EC8">
            <w:pPr>
              <w:jc w:val="center"/>
              <w:rPr>
                <w:color w:val="000000"/>
                <w:sz w:val="22"/>
                <w:szCs w:val="22"/>
              </w:rPr>
            </w:pPr>
            <w:r w:rsidRPr="007B0EC8">
              <w:rPr>
                <w:color w:val="000000"/>
                <w:sz w:val="22"/>
                <w:szCs w:val="22"/>
              </w:rPr>
              <w:t>#4 containing the mCherry reporter under control of the H9 mutant T7 promoter</w:t>
            </w:r>
          </w:p>
        </w:tc>
        <w:tc>
          <w:tcPr>
            <w:tcW w:w="1208" w:type="dxa"/>
            <w:tcBorders>
              <w:top w:val="nil"/>
              <w:left w:val="nil"/>
              <w:bottom w:val="nil"/>
              <w:right w:val="nil"/>
            </w:tcBorders>
            <w:shd w:val="clear" w:color="auto" w:fill="auto"/>
            <w:vAlign w:val="center"/>
            <w:hideMark/>
          </w:tcPr>
          <w:p w14:paraId="40BC82A8" w14:textId="47EC56C6" w:rsidR="007B0EC8" w:rsidRPr="007B0EC8" w:rsidRDefault="000531E8" w:rsidP="007B0EC8">
            <w:pPr>
              <w:jc w:val="center"/>
              <w:rPr>
                <w:color w:val="000000"/>
                <w:sz w:val="22"/>
                <w:szCs w:val="22"/>
              </w:rPr>
            </w:pPr>
            <w:r>
              <w:rPr>
                <w:color w:val="000000"/>
                <w:sz w:val="22"/>
                <w:szCs w:val="22"/>
              </w:rPr>
              <w:fldChar w:fldCharType="begin" w:fldLock="1"/>
            </w:r>
            <w:r>
              <w:rPr>
                <w:color w:val="000000"/>
                <w:sz w:val="22"/>
                <w:szCs w:val="22"/>
              </w:rPr>
              <w:instrText>ADDIN CSL_CITATION {"citationItems":[{"id":"ITEM-1","itemData":{"DOI":"10.1038/ncomms2425","ISSN":"2041-1723","abstract":"Microbial fatty acid-derived fuels represent promising alternatives to the traditionally used fossil fuels. Koffas and colleagues report that E. coli central metabolism can be modified to produce large quantities of fatty acids through a modular pathway engineering strategy.","author":[{"dropping-particle":"","family":"Xu","given":"Peng","non-dropping-particle":"","parse-names":false,"suffix":""},{"dropping-particle":"","family":"Gu","given":"Qin","non-dropping-particle":"","parse-names":false,"suffix":""},{"dropping-particle":"","family":"Wang","given":"Wenya","non-dropping-particle":"","parse-names":false,"suffix":""},{"dropping-particle":"","family":"Wong","given":"Lynn","non-dropping-particle":"","parse-names":false,"suffix":""},{"dropping-particle":"","family":"Bower","given":"Adam G.W.","non-dropping-particle":"","parse-names":false,"suffix":""},{"dropping-particle":"","family":"Collins","given":"Cynthia H.","non-dropping-particle":"","parse-names":false,"suffix":""},{"dropping-particle":"","family":"Koffas","given":"Mattheos A.G.","non-dropping-particle":"","parse-names":false,"suffix":""}],"container-title":"Nature Communications","id":"ITEM-1","issue":"1","issued":{"date-parts":[["2013","12","29"]]},"page":"1409","publisher":"Nature Publishing Group","title":"Modular optimization of multi-gene pathways for fatty acids production in E. coli","type":"article-journal","volume":"4"},"uris":["http://www.mendeley.com/documents/?uuid=41f11190-81be-3a6b-ae38-983293556994"]}],"mendeley":{"formattedCitation":"(Xu et al., 2013)","plainTextFormattedCitation":"(Xu et al., 2013)","previouslyFormattedCitation":"(Xu et al., 2013)"},"properties":{"noteIndex":0},"schema":"https://github.com/citation-style-language/schema/raw/master/csl-citation.json"}</w:instrText>
            </w:r>
            <w:r>
              <w:rPr>
                <w:color w:val="000000"/>
                <w:sz w:val="22"/>
                <w:szCs w:val="22"/>
              </w:rPr>
              <w:fldChar w:fldCharType="separate"/>
            </w:r>
            <w:r w:rsidRPr="000531E8">
              <w:rPr>
                <w:noProof/>
                <w:color w:val="000000"/>
                <w:sz w:val="22"/>
                <w:szCs w:val="22"/>
              </w:rPr>
              <w:t>(</w:t>
            </w:r>
            <w:r w:rsidR="003F10A5">
              <w:rPr>
                <w:noProof/>
                <w:color w:val="000000"/>
                <w:sz w:val="22"/>
                <w:szCs w:val="22"/>
              </w:rPr>
              <w:t>Jones</w:t>
            </w:r>
            <w:r w:rsidRPr="000531E8">
              <w:rPr>
                <w:noProof/>
                <w:color w:val="000000"/>
                <w:sz w:val="22"/>
                <w:szCs w:val="22"/>
              </w:rPr>
              <w:t xml:space="preserve"> et al., 201</w:t>
            </w:r>
            <w:r w:rsidR="003F10A5">
              <w:rPr>
                <w:noProof/>
                <w:color w:val="000000"/>
                <w:sz w:val="22"/>
                <w:szCs w:val="22"/>
              </w:rPr>
              <w:t>5</w:t>
            </w:r>
            <w:r w:rsidRPr="000531E8">
              <w:rPr>
                <w:noProof/>
                <w:color w:val="000000"/>
                <w:sz w:val="22"/>
                <w:szCs w:val="22"/>
              </w:rPr>
              <w:t>)</w:t>
            </w:r>
            <w:r>
              <w:rPr>
                <w:color w:val="000000"/>
                <w:sz w:val="22"/>
                <w:szCs w:val="22"/>
              </w:rPr>
              <w:fldChar w:fldCharType="end"/>
            </w:r>
          </w:p>
        </w:tc>
      </w:tr>
      <w:tr w:rsidR="007B0EC8" w:rsidRPr="007B0EC8" w14:paraId="38029BCD" w14:textId="77777777" w:rsidTr="007B0EC8">
        <w:trPr>
          <w:trHeight w:val="600"/>
        </w:trPr>
        <w:tc>
          <w:tcPr>
            <w:tcW w:w="999" w:type="dxa"/>
            <w:tcBorders>
              <w:top w:val="nil"/>
              <w:left w:val="nil"/>
              <w:bottom w:val="nil"/>
              <w:right w:val="nil"/>
            </w:tcBorders>
            <w:shd w:val="clear" w:color="auto" w:fill="auto"/>
            <w:vAlign w:val="center"/>
            <w:hideMark/>
          </w:tcPr>
          <w:p w14:paraId="1AF29BC8" w14:textId="77777777" w:rsidR="007B0EC8" w:rsidRPr="007B0EC8" w:rsidRDefault="007B0EC8" w:rsidP="007B0EC8">
            <w:pPr>
              <w:jc w:val="center"/>
              <w:rPr>
                <w:color w:val="000000"/>
                <w:sz w:val="22"/>
                <w:szCs w:val="22"/>
              </w:rPr>
            </w:pPr>
            <w:r w:rsidRPr="007B0EC8">
              <w:rPr>
                <w:color w:val="000000"/>
                <w:sz w:val="22"/>
                <w:szCs w:val="22"/>
              </w:rPr>
              <w:t>31</w:t>
            </w:r>
          </w:p>
        </w:tc>
        <w:tc>
          <w:tcPr>
            <w:tcW w:w="3591" w:type="dxa"/>
            <w:tcBorders>
              <w:top w:val="nil"/>
              <w:left w:val="nil"/>
              <w:bottom w:val="nil"/>
              <w:right w:val="nil"/>
            </w:tcBorders>
            <w:shd w:val="clear" w:color="auto" w:fill="auto"/>
            <w:vAlign w:val="center"/>
            <w:hideMark/>
          </w:tcPr>
          <w:p w14:paraId="684F0432" w14:textId="77777777" w:rsidR="007B0EC8" w:rsidRPr="007B0EC8" w:rsidRDefault="007B0EC8" w:rsidP="007B0EC8">
            <w:pPr>
              <w:jc w:val="center"/>
              <w:rPr>
                <w:color w:val="000000"/>
                <w:sz w:val="22"/>
                <w:szCs w:val="22"/>
              </w:rPr>
            </w:pPr>
            <w:r w:rsidRPr="007B0EC8">
              <w:rPr>
                <w:color w:val="000000"/>
                <w:sz w:val="22"/>
                <w:szCs w:val="22"/>
              </w:rPr>
              <w:t>pETM6-H10-mCherry</w:t>
            </w:r>
          </w:p>
        </w:tc>
        <w:tc>
          <w:tcPr>
            <w:tcW w:w="4950" w:type="dxa"/>
            <w:tcBorders>
              <w:top w:val="nil"/>
              <w:left w:val="nil"/>
              <w:bottom w:val="nil"/>
              <w:right w:val="nil"/>
            </w:tcBorders>
            <w:shd w:val="clear" w:color="auto" w:fill="auto"/>
            <w:vAlign w:val="center"/>
            <w:hideMark/>
          </w:tcPr>
          <w:p w14:paraId="3A60E960" w14:textId="77777777" w:rsidR="007B0EC8" w:rsidRPr="007B0EC8" w:rsidRDefault="007B0EC8" w:rsidP="007B0EC8">
            <w:pPr>
              <w:jc w:val="center"/>
              <w:rPr>
                <w:color w:val="000000"/>
                <w:sz w:val="22"/>
                <w:szCs w:val="22"/>
              </w:rPr>
            </w:pPr>
            <w:r w:rsidRPr="007B0EC8">
              <w:rPr>
                <w:color w:val="000000"/>
                <w:sz w:val="22"/>
                <w:szCs w:val="22"/>
              </w:rPr>
              <w:t>#4 containing the mCherry reporter under control of the H10 mutant T7 promoter</w:t>
            </w:r>
          </w:p>
        </w:tc>
        <w:tc>
          <w:tcPr>
            <w:tcW w:w="1208" w:type="dxa"/>
            <w:tcBorders>
              <w:top w:val="nil"/>
              <w:left w:val="nil"/>
              <w:bottom w:val="nil"/>
              <w:right w:val="nil"/>
            </w:tcBorders>
            <w:shd w:val="clear" w:color="auto" w:fill="auto"/>
            <w:vAlign w:val="center"/>
            <w:hideMark/>
          </w:tcPr>
          <w:p w14:paraId="32E5E157" w14:textId="74F36F1C" w:rsidR="007B0EC8" w:rsidRPr="007B0EC8" w:rsidRDefault="000531E8" w:rsidP="007B0EC8">
            <w:pPr>
              <w:jc w:val="center"/>
              <w:rPr>
                <w:color w:val="000000"/>
                <w:sz w:val="22"/>
                <w:szCs w:val="22"/>
              </w:rPr>
            </w:pPr>
            <w:r>
              <w:rPr>
                <w:color w:val="000000"/>
                <w:sz w:val="22"/>
                <w:szCs w:val="22"/>
              </w:rPr>
              <w:fldChar w:fldCharType="begin" w:fldLock="1"/>
            </w:r>
            <w:r>
              <w:rPr>
                <w:color w:val="000000"/>
                <w:sz w:val="22"/>
                <w:szCs w:val="22"/>
              </w:rPr>
              <w:instrText>ADDIN CSL_CITATION {"citationItems":[{"id":"ITEM-1","itemData":{"DOI":"10.1038/ncomms2425","ISSN":"2041-1723","abstract":"Microbial fatty acid-derived fuels represent promising alternatives to the traditionally used fossil fuels. Koffas and colleagues report that E. coli central metabolism can be modified to produce large quantities of fatty acids through a modular pathway engineering strategy.","author":[{"dropping-particle":"","family":"Xu","given":"Peng","non-dropping-particle":"","parse-names":false,"suffix":""},{"dropping-particle":"","family":"Gu","given":"Qin","non-dropping-particle":"","parse-names":false,"suffix":""},{"dropping-particle":"","family":"Wang","given":"Wenya","non-dropping-particle":"","parse-names":false,"suffix":""},{"dropping-particle":"","family":"Wong","given":"Lynn","non-dropping-particle":"","parse-names":false,"suffix":""},{"dropping-particle":"","family":"Bower","given":"Adam G.W.","non-dropping-particle":"","parse-names":false,"suffix":""},{"dropping-particle":"","family":"Collins","given":"Cynthia H.","non-dropping-particle":"","parse-names":false,"suffix":""},{"dropping-particle":"","family":"Koffas","given":"Mattheos A.G.","non-dropping-particle":"","parse-names":false,"suffix":""}],"container-title":"Nature Communications","id":"ITEM-1","issue":"1","issued":{"date-parts":[["2013","12","29"]]},"page":"1409","publisher":"Nature Publishing Group","title":"Modular optimization of multi-gene pathways for fatty acids production in E. coli","type":"article-journal","volume":"4"},"uris":["http://www.mendeley.com/documents/?uuid=41f11190-81be-3a6b-ae38-983293556994"]}],"mendeley":{"formattedCitation":"(Xu et al., 2013)","plainTextFormattedCitation":"(Xu et al., 2013)","previouslyFormattedCitation":"(Xu et al., 2013)"},"properties":{"noteIndex":0},"schema":"https://github.com/citation-style-language/schema/raw/master/csl-citation.json"}</w:instrText>
            </w:r>
            <w:r>
              <w:rPr>
                <w:color w:val="000000"/>
                <w:sz w:val="22"/>
                <w:szCs w:val="22"/>
              </w:rPr>
              <w:fldChar w:fldCharType="separate"/>
            </w:r>
            <w:r w:rsidRPr="000531E8">
              <w:rPr>
                <w:noProof/>
                <w:color w:val="000000"/>
                <w:sz w:val="22"/>
                <w:szCs w:val="22"/>
              </w:rPr>
              <w:t>(</w:t>
            </w:r>
            <w:r w:rsidR="003F10A5">
              <w:rPr>
                <w:noProof/>
                <w:color w:val="000000"/>
                <w:sz w:val="22"/>
                <w:szCs w:val="22"/>
              </w:rPr>
              <w:t>Jones</w:t>
            </w:r>
            <w:r w:rsidRPr="000531E8">
              <w:rPr>
                <w:noProof/>
                <w:color w:val="000000"/>
                <w:sz w:val="22"/>
                <w:szCs w:val="22"/>
              </w:rPr>
              <w:t xml:space="preserve"> et al., 201</w:t>
            </w:r>
            <w:r w:rsidR="003F10A5">
              <w:rPr>
                <w:noProof/>
                <w:color w:val="000000"/>
                <w:sz w:val="22"/>
                <w:szCs w:val="22"/>
              </w:rPr>
              <w:t>5</w:t>
            </w:r>
            <w:r w:rsidRPr="000531E8">
              <w:rPr>
                <w:noProof/>
                <w:color w:val="000000"/>
                <w:sz w:val="22"/>
                <w:szCs w:val="22"/>
              </w:rPr>
              <w:t>)</w:t>
            </w:r>
            <w:r>
              <w:rPr>
                <w:color w:val="000000"/>
                <w:sz w:val="22"/>
                <w:szCs w:val="22"/>
              </w:rPr>
              <w:fldChar w:fldCharType="end"/>
            </w:r>
          </w:p>
        </w:tc>
      </w:tr>
      <w:tr w:rsidR="007B0EC8" w:rsidRPr="007B0EC8" w14:paraId="1C5BC217" w14:textId="77777777" w:rsidTr="007B0EC8">
        <w:trPr>
          <w:trHeight w:val="600"/>
        </w:trPr>
        <w:tc>
          <w:tcPr>
            <w:tcW w:w="999" w:type="dxa"/>
            <w:tcBorders>
              <w:top w:val="nil"/>
              <w:left w:val="nil"/>
              <w:bottom w:val="nil"/>
              <w:right w:val="nil"/>
            </w:tcBorders>
            <w:shd w:val="clear" w:color="auto" w:fill="auto"/>
            <w:vAlign w:val="center"/>
            <w:hideMark/>
          </w:tcPr>
          <w:p w14:paraId="571FCF1A" w14:textId="77777777" w:rsidR="007B0EC8" w:rsidRPr="007B0EC8" w:rsidRDefault="007B0EC8" w:rsidP="007B0EC8">
            <w:pPr>
              <w:jc w:val="center"/>
              <w:rPr>
                <w:color w:val="000000"/>
                <w:sz w:val="22"/>
                <w:szCs w:val="22"/>
              </w:rPr>
            </w:pPr>
            <w:r w:rsidRPr="007B0EC8">
              <w:rPr>
                <w:color w:val="000000"/>
                <w:sz w:val="22"/>
                <w:szCs w:val="22"/>
              </w:rPr>
              <w:t>32</w:t>
            </w:r>
          </w:p>
        </w:tc>
        <w:tc>
          <w:tcPr>
            <w:tcW w:w="3591" w:type="dxa"/>
            <w:tcBorders>
              <w:top w:val="nil"/>
              <w:left w:val="nil"/>
              <w:bottom w:val="nil"/>
              <w:right w:val="nil"/>
            </w:tcBorders>
            <w:shd w:val="clear" w:color="auto" w:fill="auto"/>
            <w:vAlign w:val="center"/>
            <w:hideMark/>
          </w:tcPr>
          <w:p w14:paraId="7A590B28" w14:textId="77777777" w:rsidR="007B0EC8" w:rsidRPr="007B0EC8" w:rsidRDefault="007B0EC8" w:rsidP="007B0EC8">
            <w:pPr>
              <w:jc w:val="center"/>
              <w:rPr>
                <w:color w:val="000000"/>
                <w:sz w:val="22"/>
                <w:szCs w:val="22"/>
              </w:rPr>
            </w:pPr>
            <w:r w:rsidRPr="007B0EC8">
              <w:rPr>
                <w:color w:val="000000"/>
                <w:sz w:val="22"/>
                <w:szCs w:val="22"/>
              </w:rPr>
              <w:t>pETM6-mCherry</w:t>
            </w:r>
          </w:p>
        </w:tc>
        <w:tc>
          <w:tcPr>
            <w:tcW w:w="4950" w:type="dxa"/>
            <w:tcBorders>
              <w:top w:val="nil"/>
              <w:left w:val="nil"/>
              <w:bottom w:val="nil"/>
              <w:right w:val="nil"/>
            </w:tcBorders>
            <w:shd w:val="clear" w:color="auto" w:fill="auto"/>
            <w:vAlign w:val="center"/>
            <w:hideMark/>
          </w:tcPr>
          <w:p w14:paraId="450E0141" w14:textId="77777777" w:rsidR="007B0EC8" w:rsidRPr="007B0EC8" w:rsidRDefault="007B0EC8" w:rsidP="007B0EC8">
            <w:pPr>
              <w:jc w:val="center"/>
              <w:rPr>
                <w:color w:val="000000"/>
                <w:sz w:val="22"/>
                <w:szCs w:val="22"/>
              </w:rPr>
            </w:pPr>
            <w:r w:rsidRPr="007B0EC8">
              <w:rPr>
                <w:color w:val="000000"/>
                <w:sz w:val="22"/>
                <w:szCs w:val="22"/>
              </w:rPr>
              <w:t>#4 containing the mCherry reporter under control of the consensus T7 promoter</w:t>
            </w:r>
          </w:p>
        </w:tc>
        <w:tc>
          <w:tcPr>
            <w:tcW w:w="1208" w:type="dxa"/>
            <w:tcBorders>
              <w:top w:val="nil"/>
              <w:left w:val="nil"/>
              <w:bottom w:val="nil"/>
              <w:right w:val="nil"/>
            </w:tcBorders>
            <w:shd w:val="clear" w:color="auto" w:fill="auto"/>
            <w:vAlign w:val="center"/>
            <w:hideMark/>
          </w:tcPr>
          <w:p w14:paraId="4553010A" w14:textId="5962B49F"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{"citationItems":[{"id":"ITEM-1","itemData":{"DOI":"10.1021/sb300016b","abstract":"Harnessing cell factories for producing biofuel and pharmaceutical molecules has stimulated efforts to develop novel synthetic biology tools customized for modular pathway engineering and optimization. Here we report the development of a set of vectors compatible with BioBrick standards and its application in metabolic engineering. The engineered ePathBrick vectors comprise four compatible restriction enzyme sites allocated on strategic positions so that different regulatory control signals can be reused and manipulation of expression cassette can be streamlined. Specifically, these vectors allow for fine-tuning gene expression by integrating multiple transcriptional activation or repression signals into the operator region. At the same time, ePathBrick vectors support the modular assembly of pathway components and combinatorial generation of pathway diversities with three distinct configurations. We also demonstrated the functionality of a seven-gene pathway (</w:instrText>
            </w:r>
            <w:r w:rsidR="009A20FC">
              <w:rPr>
                <w:rFonts w:ascii="Cambria Math" w:hAnsi="Cambria Math" w:cs="Cambria Math"/>
                <w:color w:val="000000"/>
                <w:sz w:val="22"/>
                <w:szCs w:val="22"/>
              </w:rPr>
              <w:instrText>∼</w:instrText>
            </w:r>
            <w:r w:rsidR="009A20FC">
              <w:rPr>
                <w:color w:val="000000"/>
                <w:sz w:val="22"/>
                <w:szCs w:val="22"/>
              </w:rPr>
              <w:instrText>9 Kb) assembled on one single ePathBrick vector. The ePathBrick vectors presented here provide a versatile platform for rapid design and optimization of metabolic pathways in E. coli. A s an emerging discipline, synthetic biology is becoming increasingly important to design, construct, and optimize metabolic pathways leading to desired phenotypes such as overproduction of biofuels 1−3 and pharmaceuticals 4,5 in genetically tractable organisms. One of the major challenges for heterologous expression of multigene pathways is to orchestrate the expression level of each of the enzymes among the selected pathways and achieve optimal catalytic efficiency. Thus, delicately designed molecular control elements have been integrated into the cell chassis to enable the host strain to precisely respond to environmental stimuli or cellular intermediates and drive carbon flux toward a target pathway. For example, engineering promoter architecture has achieved tunable gene expression in both E. coli 6 and yeast 7 at transcriptional levels; engineered metabolite-responsive ribos-witches 8 and synthetic ribosome binding sites 9 can be used to precisely control protein expression at the translational level; metabolic flux channeling by spatial recruitment of desired metabolic enzymes at a stoichiometric ratio on a synthetic protein scaffold can efficiently prevent the loss of intermediates due to diffusion and has resulted in a 77-fold improvement in production titer. 10 As witnessed by these endeavors, the advance…","author":[{"dropping-particle":"","family":"Xu","given":"Peng","non-dropping-particle":"","parse-names":false,"suffix":""},{"dropping-particle":"","family":"Vansiri","given":"Amerin","non-dropping-particle":"","parse-names":false,"suffix":""},{"dropping-particle":"","family":"Bhan","given":"Namita","non-dropping-particle":"","parse-names":false,"suffix":""},{"dropping-particle":"","family":"Koffas","given":"Mattheos A G","non-dropping-particle":"","parse-names":false,"suffix":""}],"container-title":"Biol","id":"ITEM-1","issued":{"date-parts":[["2012"]]},"page":"256-266","title":"ePathBrick: A synthetic biology platform for engineering metabolic pathways in E. coli","type":"article-journal","volume":"1"},"uris":["http://www.mendeley.com/documents/?uuid=ebb38635-674e-3e2b-aa26-431f2a0740d7"]}],"mendeley":{"formattedCitation":"(Xu et al., 2012)","plainTextFormattedCitation":"(Xu et al., 2012)","previouslyFormattedCitation":"(Xu et al., 2012)"},"properties":{"noteIndex":0},"schema":"https://github.com/citation-style-language/schema/raw/master/csl-citation.json"}</w:instrText>
            </w:r>
            <w:r>
              <w:rPr>
                <w:color w:val="000000"/>
                <w:sz w:val="22"/>
                <w:szCs w:val="22"/>
              </w:rPr>
              <w:fldChar w:fldCharType="separate"/>
            </w:r>
            <w:r w:rsidRPr="000531E8">
              <w:rPr>
                <w:noProof/>
                <w:color w:val="000000"/>
                <w:sz w:val="22"/>
                <w:szCs w:val="22"/>
              </w:rPr>
              <w:t>(Xu et al., 2012)</w:t>
            </w:r>
            <w:r>
              <w:rPr>
                <w:color w:val="000000"/>
                <w:sz w:val="22"/>
                <w:szCs w:val="22"/>
              </w:rPr>
              <w:fldChar w:fldCharType="end"/>
            </w:r>
          </w:p>
        </w:tc>
      </w:tr>
      <w:tr w:rsidR="007B0EC8" w:rsidRPr="007B0EC8" w14:paraId="0D6D4187" w14:textId="77777777" w:rsidTr="007B0EC8">
        <w:trPr>
          <w:trHeight w:val="600"/>
        </w:trPr>
        <w:tc>
          <w:tcPr>
            <w:tcW w:w="999" w:type="dxa"/>
            <w:tcBorders>
              <w:top w:val="nil"/>
              <w:left w:val="nil"/>
              <w:bottom w:val="nil"/>
              <w:right w:val="nil"/>
            </w:tcBorders>
            <w:shd w:val="clear" w:color="auto" w:fill="auto"/>
            <w:vAlign w:val="center"/>
            <w:hideMark/>
          </w:tcPr>
          <w:p w14:paraId="07319D96" w14:textId="77777777" w:rsidR="007B0EC8" w:rsidRPr="007B0EC8" w:rsidRDefault="007B0EC8" w:rsidP="007B0EC8">
            <w:pPr>
              <w:jc w:val="center"/>
              <w:rPr>
                <w:color w:val="000000"/>
                <w:sz w:val="22"/>
                <w:szCs w:val="22"/>
              </w:rPr>
            </w:pPr>
            <w:r w:rsidRPr="007B0EC8">
              <w:rPr>
                <w:color w:val="000000"/>
                <w:sz w:val="22"/>
                <w:szCs w:val="22"/>
              </w:rPr>
              <w:t>33</w:t>
            </w:r>
          </w:p>
        </w:tc>
        <w:tc>
          <w:tcPr>
            <w:tcW w:w="3591" w:type="dxa"/>
            <w:tcBorders>
              <w:top w:val="nil"/>
              <w:left w:val="nil"/>
              <w:bottom w:val="nil"/>
              <w:right w:val="nil"/>
            </w:tcBorders>
            <w:shd w:val="clear" w:color="auto" w:fill="auto"/>
            <w:vAlign w:val="center"/>
            <w:hideMark/>
          </w:tcPr>
          <w:p w14:paraId="157743EF" w14:textId="77777777" w:rsidR="007B0EC8" w:rsidRPr="007B0EC8" w:rsidRDefault="007B0EC8" w:rsidP="007B0EC8">
            <w:pPr>
              <w:jc w:val="center"/>
              <w:rPr>
                <w:color w:val="000000"/>
                <w:sz w:val="22"/>
                <w:szCs w:val="22"/>
              </w:rPr>
            </w:pPr>
            <w:r w:rsidRPr="007B0EC8">
              <w:rPr>
                <w:color w:val="000000"/>
                <w:sz w:val="22"/>
                <w:szCs w:val="22"/>
              </w:rPr>
              <w:t>pETM6-C4-mCherry</w:t>
            </w:r>
          </w:p>
        </w:tc>
        <w:tc>
          <w:tcPr>
            <w:tcW w:w="4950" w:type="dxa"/>
            <w:tcBorders>
              <w:top w:val="nil"/>
              <w:left w:val="nil"/>
              <w:bottom w:val="nil"/>
              <w:right w:val="nil"/>
            </w:tcBorders>
            <w:shd w:val="clear" w:color="auto" w:fill="auto"/>
            <w:vAlign w:val="center"/>
            <w:hideMark/>
          </w:tcPr>
          <w:p w14:paraId="1B75E365" w14:textId="77777777" w:rsidR="007B0EC8" w:rsidRPr="007B0EC8" w:rsidRDefault="007B0EC8" w:rsidP="007B0EC8">
            <w:pPr>
              <w:jc w:val="center"/>
              <w:rPr>
                <w:color w:val="000000"/>
                <w:sz w:val="22"/>
                <w:szCs w:val="22"/>
              </w:rPr>
            </w:pPr>
            <w:r w:rsidRPr="007B0EC8">
              <w:rPr>
                <w:color w:val="000000"/>
                <w:sz w:val="22"/>
                <w:szCs w:val="22"/>
              </w:rPr>
              <w:t>#4 containing the mCherry reporter under control of the C4 mutant T7 promoter</w:t>
            </w:r>
          </w:p>
        </w:tc>
        <w:tc>
          <w:tcPr>
            <w:tcW w:w="1208" w:type="dxa"/>
            <w:tcBorders>
              <w:top w:val="nil"/>
              <w:left w:val="nil"/>
              <w:bottom w:val="nil"/>
              <w:right w:val="nil"/>
            </w:tcBorders>
            <w:shd w:val="clear" w:color="auto" w:fill="auto"/>
            <w:vAlign w:val="center"/>
            <w:hideMark/>
          </w:tcPr>
          <w:p w14:paraId="14A15CAE" w14:textId="6CEBB997" w:rsidR="007B0EC8" w:rsidRPr="007B0EC8" w:rsidRDefault="000531E8" w:rsidP="007B0EC8">
            <w:pPr>
              <w:jc w:val="center"/>
              <w:rPr>
                <w:color w:val="000000"/>
                <w:sz w:val="22"/>
                <w:szCs w:val="22"/>
              </w:rPr>
            </w:pPr>
            <w:r>
              <w:rPr>
                <w:color w:val="000000"/>
                <w:sz w:val="22"/>
                <w:szCs w:val="22"/>
              </w:rPr>
              <w:fldChar w:fldCharType="begin" w:fldLock="1"/>
            </w:r>
            <w:r w:rsidR="009A20FC">
              <w:rPr>
                <w:color w:val="000000"/>
                <w:sz w:val="22"/>
                <w:szCs w:val="22"/>
              </w:rPr>
              <w:instrText>ADDIN CSL_CITATION {"citationItems":[{"id":"ITEM-1","itemData":{"DOI":"10.1038/ncomms2425","ISSN":"2041-1723","abstract":"Microbial fatty acid-derived fuels represent promising alternatives to the traditionally used fossil fuels. Koffas and colleagues report that E. coli central metabolism can be modified to produce large quantities of fatty acids through a modular pathway engineering strategy.","author":[{"dropping-particle":"","family":"Xu","given":"Peng","non-dropping-particle":"","parse-names":false,"suffix":""},{"dropping-particle":"","family":"Gu","given":"Qin","non-dropping-particle":"","parse-names":false,"suffix":""},{"dropping-particle":"","family":"Wang","given":"Wenya","non-dropping-particle":"","parse-names":false,"suffix":""},{"dropping-particle":"","family":"Wong","given":"Lynn","non-dropping-particle":"","parse-names":false,"suffix":""},{"dropping-particle":"","family":"Bower","given":"Adam G.W.","non-dropping-particle":"","parse-names":false,"suffix":""},{"dropping-particle":"","family":"Collins","given":"Cynthia H.","non-dropping-particle":"","parse-names":false,"suffix":""},{"dropping-particle":"","family":"Koffas","given":"Mattheos A.G.","non-dropping-particle":"","parse-names":false,"suffix":""}],"container-title":"Nature Communications","id":"ITEM-1","issue":"1","issued":{"date-parts":[["2013","12","29"]]},"page":"1409","publisher":"Nature Publishing Group","title":"Modular optimization of multi-gene pathways for fatty acids production in E. coli","type":"article-journal","volume":"4"},"uris":["http://www.mendeley.com/documents/?uuid=41f11190-81be-3a6b-ae38-983293556994"]}],"mendeley":{"formattedCitation":"(Xu et al., 2013)","plainTextFormattedCitation":"(Xu et al., 2013)","previouslyFormattedCitation":"(Xu et al., 2013)"},"properties":{"noteIndex":0},"schema":"https://github.com/citation-style-language/schema/raw/master/csl-citation.json"}</w:instrText>
            </w:r>
            <w:r>
              <w:rPr>
                <w:color w:val="000000"/>
                <w:sz w:val="22"/>
                <w:szCs w:val="22"/>
              </w:rPr>
              <w:fldChar w:fldCharType="separate"/>
            </w:r>
            <w:r w:rsidRPr="000531E8">
              <w:rPr>
                <w:noProof/>
                <w:color w:val="000000"/>
                <w:sz w:val="22"/>
                <w:szCs w:val="22"/>
              </w:rPr>
              <w:t>(</w:t>
            </w:r>
            <w:r w:rsidR="003F10A5">
              <w:rPr>
                <w:noProof/>
                <w:color w:val="000000"/>
                <w:sz w:val="22"/>
                <w:szCs w:val="22"/>
              </w:rPr>
              <w:t>Jones</w:t>
            </w:r>
            <w:r w:rsidRPr="000531E8">
              <w:rPr>
                <w:noProof/>
                <w:color w:val="000000"/>
                <w:sz w:val="22"/>
                <w:szCs w:val="22"/>
              </w:rPr>
              <w:t xml:space="preserve"> et al., 201</w:t>
            </w:r>
            <w:r w:rsidR="003F10A5">
              <w:rPr>
                <w:noProof/>
                <w:color w:val="000000"/>
                <w:sz w:val="22"/>
                <w:szCs w:val="22"/>
              </w:rPr>
              <w:t>5</w:t>
            </w:r>
            <w:r w:rsidRPr="000531E8">
              <w:rPr>
                <w:noProof/>
                <w:color w:val="000000"/>
                <w:sz w:val="22"/>
                <w:szCs w:val="22"/>
              </w:rPr>
              <w:t>)</w:t>
            </w:r>
            <w:r>
              <w:rPr>
                <w:color w:val="000000"/>
                <w:sz w:val="22"/>
                <w:szCs w:val="22"/>
              </w:rPr>
              <w:fldChar w:fldCharType="end"/>
            </w:r>
          </w:p>
        </w:tc>
      </w:tr>
    </w:tbl>
    <w:p w14:paraId="4D9DCA90" w14:textId="77777777" w:rsidR="001E35AA" w:rsidRDefault="001E35AA" w:rsidP="00A45AC6">
      <w:pPr>
        <w:spacing w:line="480" w:lineRule="auto"/>
      </w:pPr>
    </w:p>
    <w:p w14:paraId="3E3343EE" w14:textId="3970C3DD" w:rsidR="004310F9" w:rsidRDefault="004310F9" w:rsidP="00A45AC6">
      <w:pPr>
        <w:spacing w:line="480" w:lineRule="auto"/>
      </w:pPr>
      <w:r>
        <w:t xml:space="preserve">Table </w:t>
      </w:r>
      <w:r w:rsidR="00D311C9">
        <w:t>S</w:t>
      </w:r>
      <w:r>
        <w:t>2</w:t>
      </w:r>
      <w:r w:rsidR="00D311C9">
        <w:t>.</w:t>
      </w:r>
      <w:r>
        <w:t xml:space="preserve"> Primer List</w:t>
      </w:r>
    </w:p>
    <w:tbl>
      <w:tblPr>
        <w:tblW w:w="11250" w:type="dxa"/>
        <w:tblInd w:w="-900" w:type="dxa"/>
        <w:tblLayout w:type="fixed"/>
        <w:tblLook w:val="04A0" w:firstRow="1" w:lastRow="0" w:firstColumn="1" w:lastColumn="0" w:noHBand="0" w:noVBand="1"/>
      </w:tblPr>
      <w:tblGrid>
        <w:gridCol w:w="990"/>
        <w:gridCol w:w="2210"/>
        <w:gridCol w:w="40"/>
        <w:gridCol w:w="8010"/>
      </w:tblGrid>
      <w:tr w:rsidR="00A74FEE" w:rsidRPr="00A74FEE" w14:paraId="510C55D4" w14:textId="77777777" w:rsidTr="00A74FEE">
        <w:trPr>
          <w:trHeight w:val="300"/>
        </w:trPr>
        <w:tc>
          <w:tcPr>
            <w:tcW w:w="990" w:type="dxa"/>
            <w:tcBorders>
              <w:top w:val="nil"/>
              <w:left w:val="nil"/>
              <w:bottom w:val="nil"/>
              <w:right w:val="nil"/>
            </w:tcBorders>
            <w:shd w:val="clear" w:color="auto" w:fill="auto"/>
            <w:noWrap/>
            <w:vAlign w:val="center"/>
            <w:hideMark/>
          </w:tcPr>
          <w:p w14:paraId="7B4D802C" w14:textId="77777777" w:rsidR="00A74FEE" w:rsidRPr="00A74FEE" w:rsidRDefault="00A74FEE" w:rsidP="00A45AC6">
            <w:pPr>
              <w:rPr>
                <w:b/>
                <w:bCs/>
                <w:color w:val="000000"/>
                <w:sz w:val="20"/>
                <w:szCs w:val="20"/>
              </w:rPr>
            </w:pPr>
            <w:r w:rsidRPr="00A74FEE">
              <w:rPr>
                <w:b/>
                <w:bCs/>
                <w:color w:val="000000"/>
                <w:sz w:val="20"/>
                <w:szCs w:val="20"/>
              </w:rPr>
              <w:t>Number</w:t>
            </w:r>
          </w:p>
        </w:tc>
        <w:tc>
          <w:tcPr>
            <w:tcW w:w="2210" w:type="dxa"/>
            <w:tcBorders>
              <w:top w:val="nil"/>
              <w:left w:val="nil"/>
              <w:bottom w:val="nil"/>
              <w:right w:val="nil"/>
            </w:tcBorders>
            <w:shd w:val="clear" w:color="auto" w:fill="auto"/>
            <w:noWrap/>
            <w:vAlign w:val="center"/>
            <w:hideMark/>
          </w:tcPr>
          <w:p w14:paraId="673B0826" w14:textId="77777777" w:rsidR="00A74FEE" w:rsidRPr="00A74FEE" w:rsidRDefault="00A74FEE" w:rsidP="00A45AC6">
            <w:pPr>
              <w:rPr>
                <w:b/>
                <w:bCs/>
                <w:color w:val="000000"/>
                <w:sz w:val="20"/>
                <w:szCs w:val="20"/>
              </w:rPr>
            </w:pPr>
            <w:r w:rsidRPr="00A74FEE">
              <w:rPr>
                <w:b/>
                <w:bCs/>
                <w:color w:val="000000"/>
                <w:sz w:val="20"/>
                <w:szCs w:val="20"/>
              </w:rPr>
              <w:t>Name</w:t>
            </w:r>
          </w:p>
        </w:tc>
        <w:tc>
          <w:tcPr>
            <w:tcW w:w="8050" w:type="dxa"/>
            <w:gridSpan w:val="2"/>
            <w:tcBorders>
              <w:top w:val="nil"/>
              <w:left w:val="nil"/>
              <w:bottom w:val="nil"/>
              <w:right w:val="nil"/>
            </w:tcBorders>
            <w:shd w:val="clear" w:color="auto" w:fill="auto"/>
            <w:noWrap/>
            <w:vAlign w:val="center"/>
            <w:hideMark/>
          </w:tcPr>
          <w:p w14:paraId="5EB496DC" w14:textId="77777777" w:rsidR="00A74FEE" w:rsidRPr="00A74FEE" w:rsidRDefault="00A74FEE" w:rsidP="00A45AC6">
            <w:pPr>
              <w:rPr>
                <w:b/>
                <w:bCs/>
                <w:color w:val="000000"/>
                <w:sz w:val="20"/>
                <w:szCs w:val="20"/>
              </w:rPr>
            </w:pPr>
            <w:r w:rsidRPr="00A74FEE">
              <w:rPr>
                <w:b/>
                <w:bCs/>
                <w:color w:val="000000"/>
                <w:sz w:val="20"/>
                <w:szCs w:val="20"/>
              </w:rPr>
              <w:t>Sequence (5' - 3')</w:t>
            </w:r>
          </w:p>
        </w:tc>
      </w:tr>
      <w:tr w:rsidR="00A74FEE" w:rsidRPr="00A74FEE" w14:paraId="7A3D06C8" w14:textId="77777777" w:rsidTr="00A74FEE">
        <w:trPr>
          <w:trHeight w:val="300"/>
        </w:trPr>
        <w:tc>
          <w:tcPr>
            <w:tcW w:w="990" w:type="dxa"/>
            <w:tcBorders>
              <w:top w:val="nil"/>
              <w:left w:val="nil"/>
              <w:bottom w:val="nil"/>
              <w:right w:val="nil"/>
            </w:tcBorders>
            <w:shd w:val="clear" w:color="auto" w:fill="auto"/>
            <w:noWrap/>
            <w:vAlign w:val="center"/>
            <w:hideMark/>
          </w:tcPr>
          <w:p w14:paraId="61459309" w14:textId="77777777" w:rsidR="00A74FEE" w:rsidRPr="00A74FEE" w:rsidRDefault="00A74FEE" w:rsidP="00A45AC6">
            <w:pPr>
              <w:rPr>
                <w:color w:val="000000"/>
                <w:sz w:val="20"/>
                <w:szCs w:val="20"/>
              </w:rPr>
            </w:pPr>
            <w:r w:rsidRPr="00A74FEE">
              <w:rPr>
                <w:color w:val="000000"/>
                <w:sz w:val="20"/>
                <w:szCs w:val="20"/>
              </w:rPr>
              <w:t>1</w:t>
            </w:r>
          </w:p>
        </w:tc>
        <w:tc>
          <w:tcPr>
            <w:tcW w:w="2250" w:type="dxa"/>
            <w:gridSpan w:val="2"/>
            <w:tcBorders>
              <w:top w:val="nil"/>
              <w:left w:val="nil"/>
              <w:bottom w:val="nil"/>
              <w:right w:val="nil"/>
            </w:tcBorders>
            <w:shd w:val="clear" w:color="auto" w:fill="auto"/>
            <w:noWrap/>
            <w:vAlign w:val="center"/>
            <w:hideMark/>
          </w:tcPr>
          <w:p w14:paraId="4526A51F" w14:textId="77777777" w:rsidR="00A74FEE" w:rsidRPr="00A74FEE" w:rsidRDefault="00A74FEE" w:rsidP="00A45AC6">
            <w:pPr>
              <w:rPr>
                <w:color w:val="000000"/>
                <w:sz w:val="20"/>
                <w:szCs w:val="20"/>
              </w:rPr>
            </w:pPr>
            <w:proofErr w:type="spellStart"/>
            <w:r w:rsidRPr="00A74FEE">
              <w:rPr>
                <w:color w:val="000000"/>
                <w:sz w:val="20"/>
                <w:szCs w:val="20"/>
              </w:rPr>
              <w:t>SDM_XbaI</w:t>
            </w:r>
            <w:proofErr w:type="spellEnd"/>
            <w:r w:rsidRPr="00A74FEE">
              <w:rPr>
                <w:color w:val="000000"/>
                <w:sz w:val="20"/>
                <w:szCs w:val="20"/>
              </w:rPr>
              <w:t>-</w:t>
            </w:r>
            <w:proofErr w:type="spellStart"/>
            <w:r w:rsidRPr="00A74FEE">
              <w:rPr>
                <w:color w:val="000000"/>
                <w:sz w:val="20"/>
                <w:szCs w:val="20"/>
              </w:rPr>
              <w:t>AvrII</w:t>
            </w:r>
            <w:proofErr w:type="spellEnd"/>
            <w:r w:rsidRPr="00A74FEE">
              <w:rPr>
                <w:color w:val="000000"/>
                <w:sz w:val="20"/>
                <w:szCs w:val="20"/>
              </w:rPr>
              <w:t>-FWD</w:t>
            </w:r>
          </w:p>
        </w:tc>
        <w:tc>
          <w:tcPr>
            <w:tcW w:w="8010" w:type="dxa"/>
            <w:tcBorders>
              <w:top w:val="nil"/>
              <w:left w:val="nil"/>
              <w:bottom w:val="nil"/>
              <w:right w:val="nil"/>
            </w:tcBorders>
            <w:shd w:val="clear" w:color="auto" w:fill="auto"/>
            <w:noWrap/>
            <w:vAlign w:val="center"/>
            <w:hideMark/>
          </w:tcPr>
          <w:p w14:paraId="769982D4" w14:textId="77777777" w:rsidR="00A74FEE" w:rsidRPr="00A74FEE" w:rsidRDefault="00A74FEE" w:rsidP="00A45AC6">
            <w:pPr>
              <w:ind w:right="-1630"/>
              <w:rPr>
                <w:caps/>
                <w:color w:val="000000"/>
                <w:sz w:val="20"/>
                <w:szCs w:val="20"/>
              </w:rPr>
            </w:pPr>
            <w:r w:rsidRPr="00A74FEE">
              <w:rPr>
                <w:caps/>
                <w:color w:val="000000"/>
                <w:sz w:val="20"/>
                <w:szCs w:val="20"/>
              </w:rPr>
              <w:t>gaattgtgagcggataacaattcccccctaggaataattttgtttaactttaagaag</w:t>
            </w:r>
          </w:p>
        </w:tc>
      </w:tr>
      <w:tr w:rsidR="00A74FEE" w:rsidRPr="00A74FEE" w14:paraId="458B9593" w14:textId="77777777" w:rsidTr="00A74FEE">
        <w:trPr>
          <w:trHeight w:val="300"/>
        </w:trPr>
        <w:tc>
          <w:tcPr>
            <w:tcW w:w="990" w:type="dxa"/>
            <w:tcBorders>
              <w:top w:val="nil"/>
              <w:left w:val="nil"/>
              <w:bottom w:val="nil"/>
              <w:right w:val="nil"/>
            </w:tcBorders>
            <w:shd w:val="clear" w:color="auto" w:fill="auto"/>
            <w:noWrap/>
            <w:vAlign w:val="center"/>
            <w:hideMark/>
          </w:tcPr>
          <w:p w14:paraId="123A2BF5" w14:textId="77777777" w:rsidR="00A74FEE" w:rsidRPr="00A74FEE" w:rsidRDefault="00A74FEE" w:rsidP="00A45AC6">
            <w:pPr>
              <w:rPr>
                <w:color w:val="000000"/>
                <w:sz w:val="20"/>
                <w:szCs w:val="20"/>
              </w:rPr>
            </w:pPr>
            <w:r w:rsidRPr="00A74FEE">
              <w:rPr>
                <w:color w:val="000000"/>
                <w:sz w:val="20"/>
                <w:szCs w:val="20"/>
              </w:rPr>
              <w:t>2</w:t>
            </w:r>
          </w:p>
        </w:tc>
        <w:tc>
          <w:tcPr>
            <w:tcW w:w="2250" w:type="dxa"/>
            <w:gridSpan w:val="2"/>
            <w:tcBorders>
              <w:top w:val="nil"/>
              <w:left w:val="nil"/>
              <w:bottom w:val="nil"/>
              <w:right w:val="nil"/>
            </w:tcBorders>
            <w:shd w:val="clear" w:color="auto" w:fill="auto"/>
            <w:noWrap/>
            <w:vAlign w:val="center"/>
            <w:hideMark/>
          </w:tcPr>
          <w:p w14:paraId="5CB50EE0" w14:textId="77777777" w:rsidR="00A74FEE" w:rsidRPr="00A74FEE" w:rsidRDefault="00A74FEE" w:rsidP="00A45AC6">
            <w:pPr>
              <w:rPr>
                <w:color w:val="000000"/>
                <w:sz w:val="20"/>
                <w:szCs w:val="20"/>
              </w:rPr>
            </w:pPr>
            <w:proofErr w:type="spellStart"/>
            <w:r w:rsidRPr="00A74FEE">
              <w:rPr>
                <w:color w:val="000000"/>
                <w:sz w:val="20"/>
                <w:szCs w:val="20"/>
              </w:rPr>
              <w:t>SDM_XbaI</w:t>
            </w:r>
            <w:proofErr w:type="spellEnd"/>
            <w:r w:rsidRPr="00A74FEE">
              <w:rPr>
                <w:color w:val="000000"/>
                <w:sz w:val="20"/>
                <w:szCs w:val="20"/>
              </w:rPr>
              <w:t>-</w:t>
            </w:r>
            <w:proofErr w:type="spellStart"/>
            <w:r w:rsidRPr="00A74FEE">
              <w:rPr>
                <w:color w:val="000000"/>
                <w:sz w:val="20"/>
                <w:szCs w:val="20"/>
              </w:rPr>
              <w:t>AvrII</w:t>
            </w:r>
            <w:proofErr w:type="spellEnd"/>
            <w:r w:rsidRPr="00A74FEE">
              <w:rPr>
                <w:color w:val="000000"/>
                <w:sz w:val="20"/>
                <w:szCs w:val="20"/>
              </w:rPr>
              <w:t>-REV</w:t>
            </w:r>
          </w:p>
        </w:tc>
        <w:tc>
          <w:tcPr>
            <w:tcW w:w="8010" w:type="dxa"/>
            <w:tcBorders>
              <w:top w:val="nil"/>
              <w:left w:val="nil"/>
              <w:bottom w:val="nil"/>
              <w:right w:val="nil"/>
            </w:tcBorders>
            <w:shd w:val="clear" w:color="auto" w:fill="auto"/>
            <w:noWrap/>
            <w:vAlign w:val="center"/>
            <w:hideMark/>
          </w:tcPr>
          <w:p w14:paraId="29087C0C" w14:textId="77777777" w:rsidR="00A74FEE" w:rsidRPr="00A74FEE" w:rsidRDefault="00A74FEE" w:rsidP="00A45AC6">
            <w:pPr>
              <w:ind w:right="-1630"/>
              <w:rPr>
                <w:caps/>
                <w:color w:val="000000"/>
                <w:sz w:val="20"/>
                <w:szCs w:val="20"/>
              </w:rPr>
            </w:pPr>
            <w:r w:rsidRPr="00A74FEE">
              <w:rPr>
                <w:caps/>
                <w:color w:val="000000"/>
                <w:sz w:val="20"/>
                <w:szCs w:val="20"/>
              </w:rPr>
              <w:t>cttcttaaagttaaacaaaattattcctaggggggaattgttatccgctcacaattc</w:t>
            </w:r>
          </w:p>
        </w:tc>
      </w:tr>
      <w:tr w:rsidR="00A74FEE" w:rsidRPr="00A74FEE" w14:paraId="5FF1F087" w14:textId="77777777" w:rsidTr="00A74FEE">
        <w:trPr>
          <w:trHeight w:val="300"/>
        </w:trPr>
        <w:tc>
          <w:tcPr>
            <w:tcW w:w="990" w:type="dxa"/>
            <w:tcBorders>
              <w:top w:val="nil"/>
              <w:left w:val="nil"/>
              <w:bottom w:val="nil"/>
              <w:right w:val="nil"/>
            </w:tcBorders>
            <w:shd w:val="clear" w:color="auto" w:fill="auto"/>
            <w:noWrap/>
            <w:vAlign w:val="center"/>
            <w:hideMark/>
          </w:tcPr>
          <w:p w14:paraId="16F6119B" w14:textId="77777777" w:rsidR="00A74FEE" w:rsidRPr="00A74FEE" w:rsidRDefault="00A74FEE" w:rsidP="00A45AC6">
            <w:pPr>
              <w:rPr>
                <w:color w:val="000000"/>
                <w:sz w:val="20"/>
                <w:szCs w:val="20"/>
              </w:rPr>
            </w:pPr>
            <w:r w:rsidRPr="00A74FEE">
              <w:rPr>
                <w:color w:val="000000"/>
                <w:sz w:val="20"/>
                <w:szCs w:val="20"/>
              </w:rPr>
              <w:t>3</w:t>
            </w:r>
          </w:p>
        </w:tc>
        <w:tc>
          <w:tcPr>
            <w:tcW w:w="2250" w:type="dxa"/>
            <w:gridSpan w:val="2"/>
            <w:tcBorders>
              <w:top w:val="nil"/>
              <w:left w:val="nil"/>
              <w:bottom w:val="nil"/>
              <w:right w:val="nil"/>
            </w:tcBorders>
            <w:shd w:val="clear" w:color="auto" w:fill="auto"/>
            <w:noWrap/>
            <w:vAlign w:val="center"/>
            <w:hideMark/>
          </w:tcPr>
          <w:p w14:paraId="790E1BAE" w14:textId="77777777" w:rsidR="00A74FEE" w:rsidRPr="00A74FEE" w:rsidRDefault="00A74FEE" w:rsidP="00A45AC6">
            <w:pPr>
              <w:rPr>
                <w:color w:val="000000"/>
                <w:sz w:val="20"/>
                <w:szCs w:val="20"/>
              </w:rPr>
            </w:pPr>
            <w:proofErr w:type="spellStart"/>
            <w:r w:rsidRPr="00A74FEE">
              <w:rPr>
                <w:color w:val="000000"/>
                <w:sz w:val="20"/>
                <w:szCs w:val="20"/>
              </w:rPr>
              <w:t>SDM_AvrII-XbaI_FWD</w:t>
            </w:r>
            <w:proofErr w:type="spellEnd"/>
          </w:p>
        </w:tc>
        <w:tc>
          <w:tcPr>
            <w:tcW w:w="8010" w:type="dxa"/>
            <w:tcBorders>
              <w:top w:val="nil"/>
              <w:left w:val="nil"/>
              <w:bottom w:val="nil"/>
              <w:right w:val="nil"/>
            </w:tcBorders>
            <w:shd w:val="clear" w:color="auto" w:fill="auto"/>
            <w:noWrap/>
            <w:vAlign w:val="center"/>
            <w:hideMark/>
          </w:tcPr>
          <w:p w14:paraId="2D48E124" w14:textId="77777777" w:rsidR="00A74FEE" w:rsidRPr="00A74FEE" w:rsidRDefault="00A74FEE" w:rsidP="00A45AC6">
            <w:pPr>
              <w:ind w:right="-1630"/>
              <w:rPr>
                <w:caps/>
                <w:color w:val="000000"/>
                <w:sz w:val="20"/>
                <w:szCs w:val="20"/>
              </w:rPr>
            </w:pPr>
            <w:r w:rsidRPr="00A74FEE">
              <w:rPr>
                <w:caps/>
                <w:color w:val="000000"/>
                <w:sz w:val="20"/>
                <w:szCs w:val="20"/>
              </w:rPr>
              <w:t>ccggccacgatgcgtccggcgtagtctagaatcgagatcgatctcgatcccg</w:t>
            </w:r>
          </w:p>
        </w:tc>
      </w:tr>
      <w:tr w:rsidR="00A74FEE" w:rsidRPr="00A74FEE" w14:paraId="5C9EA677" w14:textId="77777777" w:rsidTr="00A74FEE">
        <w:trPr>
          <w:trHeight w:val="300"/>
        </w:trPr>
        <w:tc>
          <w:tcPr>
            <w:tcW w:w="990" w:type="dxa"/>
            <w:tcBorders>
              <w:top w:val="nil"/>
              <w:left w:val="nil"/>
              <w:bottom w:val="nil"/>
              <w:right w:val="nil"/>
            </w:tcBorders>
            <w:shd w:val="clear" w:color="auto" w:fill="auto"/>
            <w:noWrap/>
            <w:vAlign w:val="center"/>
            <w:hideMark/>
          </w:tcPr>
          <w:p w14:paraId="5FA54BB3" w14:textId="77777777" w:rsidR="00A74FEE" w:rsidRPr="00A74FEE" w:rsidRDefault="00A74FEE" w:rsidP="00A45AC6">
            <w:pPr>
              <w:rPr>
                <w:color w:val="000000"/>
                <w:sz w:val="20"/>
                <w:szCs w:val="20"/>
              </w:rPr>
            </w:pPr>
            <w:r w:rsidRPr="00A74FEE">
              <w:rPr>
                <w:color w:val="000000"/>
                <w:sz w:val="20"/>
                <w:szCs w:val="20"/>
              </w:rPr>
              <w:t>4</w:t>
            </w:r>
          </w:p>
        </w:tc>
        <w:tc>
          <w:tcPr>
            <w:tcW w:w="2250" w:type="dxa"/>
            <w:gridSpan w:val="2"/>
            <w:tcBorders>
              <w:top w:val="nil"/>
              <w:left w:val="nil"/>
              <w:bottom w:val="nil"/>
              <w:right w:val="nil"/>
            </w:tcBorders>
            <w:shd w:val="clear" w:color="auto" w:fill="auto"/>
            <w:noWrap/>
            <w:vAlign w:val="center"/>
            <w:hideMark/>
          </w:tcPr>
          <w:p w14:paraId="6355F801" w14:textId="77777777" w:rsidR="00A74FEE" w:rsidRPr="00A74FEE" w:rsidRDefault="00A74FEE" w:rsidP="00A45AC6">
            <w:pPr>
              <w:rPr>
                <w:color w:val="000000"/>
                <w:sz w:val="20"/>
                <w:szCs w:val="20"/>
              </w:rPr>
            </w:pPr>
            <w:proofErr w:type="spellStart"/>
            <w:r w:rsidRPr="00A74FEE">
              <w:rPr>
                <w:color w:val="000000"/>
                <w:sz w:val="20"/>
                <w:szCs w:val="20"/>
              </w:rPr>
              <w:t>SDM_AvrII-XbaI_REV</w:t>
            </w:r>
            <w:proofErr w:type="spellEnd"/>
          </w:p>
        </w:tc>
        <w:tc>
          <w:tcPr>
            <w:tcW w:w="8010" w:type="dxa"/>
            <w:tcBorders>
              <w:top w:val="nil"/>
              <w:left w:val="nil"/>
              <w:bottom w:val="nil"/>
              <w:right w:val="nil"/>
            </w:tcBorders>
            <w:shd w:val="clear" w:color="auto" w:fill="auto"/>
            <w:noWrap/>
            <w:vAlign w:val="center"/>
            <w:hideMark/>
          </w:tcPr>
          <w:p w14:paraId="7418205E" w14:textId="77777777" w:rsidR="00A74FEE" w:rsidRPr="00A74FEE" w:rsidRDefault="00A74FEE" w:rsidP="00A45AC6">
            <w:pPr>
              <w:ind w:right="-1630"/>
              <w:rPr>
                <w:caps/>
                <w:color w:val="000000"/>
                <w:sz w:val="20"/>
                <w:szCs w:val="20"/>
              </w:rPr>
            </w:pPr>
            <w:r w:rsidRPr="00A74FEE">
              <w:rPr>
                <w:caps/>
                <w:color w:val="000000"/>
                <w:sz w:val="20"/>
                <w:szCs w:val="20"/>
              </w:rPr>
              <w:t>cgggatcgagatcgatctcgattctagactacgccggacgcatcgtggccgg</w:t>
            </w:r>
          </w:p>
        </w:tc>
      </w:tr>
    </w:tbl>
    <w:p w14:paraId="3616CF0D" w14:textId="62C645AF" w:rsidR="001E35AA" w:rsidRDefault="001E35AA" w:rsidP="00A45AC6">
      <w:pPr>
        <w:spacing w:line="480" w:lineRule="auto"/>
      </w:pPr>
    </w:p>
    <w:p w14:paraId="6B6C3D5D" w14:textId="327AFD1E" w:rsidR="00F8356C" w:rsidRDefault="00F8356C" w:rsidP="00A45AC6">
      <w:pPr>
        <w:spacing w:line="480" w:lineRule="auto"/>
      </w:pPr>
    </w:p>
    <w:p w14:paraId="334D23C4" w14:textId="3161F510" w:rsidR="00F8356C" w:rsidRDefault="00F8356C" w:rsidP="00A45AC6">
      <w:pPr>
        <w:spacing w:line="480" w:lineRule="auto"/>
      </w:pPr>
    </w:p>
    <w:p w14:paraId="16033F02" w14:textId="1594DB30" w:rsidR="00F8356C" w:rsidRDefault="00F8356C" w:rsidP="00A45AC6">
      <w:pPr>
        <w:spacing w:line="480" w:lineRule="auto"/>
      </w:pPr>
    </w:p>
    <w:p w14:paraId="0AA98167" w14:textId="77777777" w:rsidR="00F8356C" w:rsidRDefault="00F8356C" w:rsidP="00A45AC6">
      <w:pPr>
        <w:spacing w:line="480" w:lineRule="auto"/>
      </w:pPr>
    </w:p>
    <w:p w14:paraId="61D0F87F" w14:textId="0354465E" w:rsidR="00F8356C" w:rsidRDefault="00A06835" w:rsidP="00A45AC6">
      <w:pPr>
        <w:spacing w:line="480" w:lineRule="auto"/>
      </w:pPr>
      <w:r w:rsidRPr="00A06835">
        <w:rPr>
          <w:noProof/>
        </w:rPr>
        <w:lastRenderedPageBreak/>
        <w:drawing>
          <wp:inline distT="0" distB="0" distL="0" distR="0" wp14:anchorId="531C239E" wp14:editId="3470A431">
            <wp:extent cx="5943600" cy="450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08500"/>
                    </a:xfrm>
                    <a:prstGeom prst="rect">
                      <a:avLst/>
                    </a:prstGeom>
                  </pic:spPr>
                </pic:pic>
              </a:graphicData>
            </a:graphic>
          </wp:inline>
        </w:drawing>
      </w:r>
    </w:p>
    <w:p w14:paraId="25EC6A18" w14:textId="43080643" w:rsidR="00BF22DC" w:rsidRDefault="00BF22DC" w:rsidP="00A45AC6">
      <w:pPr>
        <w:spacing w:line="480" w:lineRule="auto"/>
      </w:pPr>
      <w:r>
        <w:t>Fig</w:t>
      </w:r>
      <w:r w:rsidR="00D311C9">
        <w:t>ure</w:t>
      </w:r>
      <w:r>
        <w:t xml:space="preserve"> S1</w:t>
      </w:r>
      <w:r w:rsidR="00D311C9">
        <w:t>.</w:t>
      </w:r>
      <w:r>
        <w:t xml:space="preserve"> </w:t>
      </w:r>
      <w:r w:rsidR="00D311C9">
        <w:t xml:space="preserve">HPLC </w:t>
      </w:r>
      <w:r w:rsidR="002539CB">
        <w:t>s</w:t>
      </w:r>
      <w:r>
        <w:t xml:space="preserve">tandard </w:t>
      </w:r>
      <w:r w:rsidR="002539CB">
        <w:t>c</w:t>
      </w:r>
      <w:r>
        <w:t xml:space="preserve">urves </w:t>
      </w:r>
      <w:r w:rsidR="00D311C9">
        <w:t>used for metabolite quantification. (a) 4-hydroxyindole, (b) 5-hydroxytryptophan, (c) 5-hydroxytryptamine, (d) psilocybin</w:t>
      </w:r>
      <w:r w:rsidR="002539CB">
        <w:t>.</w:t>
      </w:r>
    </w:p>
    <w:p w14:paraId="6D47EE62" w14:textId="7970B959" w:rsidR="00D311C9" w:rsidRDefault="00D311C9" w:rsidP="00A45AC6">
      <w:pPr>
        <w:spacing w:line="480" w:lineRule="auto"/>
      </w:pPr>
    </w:p>
    <w:p w14:paraId="74838709" w14:textId="74E06046" w:rsidR="00F8356C" w:rsidRDefault="00F8356C" w:rsidP="00A45AC6">
      <w:pPr>
        <w:spacing w:line="480" w:lineRule="auto"/>
      </w:pPr>
    </w:p>
    <w:p w14:paraId="5EDA4EF2" w14:textId="78137AF1" w:rsidR="00F8356C" w:rsidRDefault="00F8356C" w:rsidP="00A45AC6">
      <w:pPr>
        <w:spacing w:line="480" w:lineRule="auto"/>
      </w:pPr>
    </w:p>
    <w:p w14:paraId="1E60785F" w14:textId="75F6A20F" w:rsidR="00F8356C" w:rsidRDefault="00F8356C" w:rsidP="00A45AC6">
      <w:pPr>
        <w:spacing w:line="480" w:lineRule="auto"/>
      </w:pPr>
    </w:p>
    <w:p w14:paraId="11B41994" w14:textId="45460D9E" w:rsidR="00F8356C" w:rsidRDefault="00F8356C" w:rsidP="00A45AC6">
      <w:pPr>
        <w:spacing w:line="480" w:lineRule="auto"/>
      </w:pPr>
    </w:p>
    <w:p w14:paraId="2B8551D9" w14:textId="34A1B771" w:rsidR="00F8356C" w:rsidRDefault="00F8356C" w:rsidP="00A45AC6">
      <w:pPr>
        <w:spacing w:line="480" w:lineRule="auto"/>
      </w:pPr>
    </w:p>
    <w:p w14:paraId="3B073A13" w14:textId="1F4BC472" w:rsidR="00F8356C" w:rsidRDefault="00F8356C" w:rsidP="00A45AC6">
      <w:pPr>
        <w:spacing w:line="480" w:lineRule="auto"/>
      </w:pPr>
    </w:p>
    <w:p w14:paraId="38BBFF37" w14:textId="1F3AA47E" w:rsidR="00F8356C" w:rsidRDefault="00F8356C" w:rsidP="00A45AC6">
      <w:pPr>
        <w:spacing w:line="480" w:lineRule="auto"/>
      </w:pPr>
    </w:p>
    <w:p w14:paraId="1A1318AE" w14:textId="49A523DB" w:rsidR="00F8356C" w:rsidRDefault="00A06835" w:rsidP="00A45AC6">
      <w:pPr>
        <w:spacing w:line="480" w:lineRule="auto"/>
      </w:pPr>
      <w:r w:rsidRPr="00A06835">
        <w:rPr>
          <w:noProof/>
        </w:rPr>
        <w:lastRenderedPageBreak/>
        <w:drawing>
          <wp:inline distT="0" distB="0" distL="0" distR="0" wp14:anchorId="32F41F26" wp14:editId="1FA01286">
            <wp:extent cx="5943600"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4675"/>
                    </a:xfrm>
                    <a:prstGeom prst="rect">
                      <a:avLst/>
                    </a:prstGeom>
                  </pic:spPr>
                </pic:pic>
              </a:graphicData>
            </a:graphic>
          </wp:inline>
        </w:drawing>
      </w:r>
    </w:p>
    <w:p w14:paraId="00B5488D" w14:textId="71AD40B4" w:rsidR="004A0B03" w:rsidRDefault="00BF22DC" w:rsidP="00A45AC6">
      <w:pPr>
        <w:spacing w:line="480" w:lineRule="auto"/>
      </w:pPr>
      <w:r>
        <w:t>Fig</w:t>
      </w:r>
      <w:r w:rsidR="00D311C9">
        <w:t>ure</w:t>
      </w:r>
      <w:r>
        <w:t xml:space="preserve"> S2</w:t>
      </w:r>
      <w:r w:rsidR="00D311C9">
        <w:t>.</w:t>
      </w:r>
      <w:r>
        <w:t xml:space="preserve"> </w:t>
      </w:r>
      <w:r w:rsidR="00D311C9">
        <w:t>Example chromatogram</w:t>
      </w:r>
      <w:r w:rsidR="004A0B03">
        <w:t xml:space="preserve"> (280 nm)</w:t>
      </w:r>
      <w:r w:rsidR="00D311C9">
        <w:t xml:space="preserve"> for HPLC method</w:t>
      </w:r>
      <w:r w:rsidR="004A0B03">
        <w:t xml:space="preserve"> (1 mL/min)</w:t>
      </w:r>
      <w:r w:rsidR="00D311C9">
        <w:t xml:space="preserve"> with </w:t>
      </w:r>
      <w:r w:rsidR="004A0B03">
        <w:t>retention</w:t>
      </w:r>
      <w:r w:rsidR="00D311C9">
        <w:t xml:space="preserve"> times listed</w:t>
      </w:r>
      <w:r w:rsidR="004A0B03">
        <w:t>.</w:t>
      </w:r>
      <w:r w:rsidR="00682CB6">
        <w:t xml:space="preserve"> The data was obtained from a sample of cell-free broth supernatant from an optimized psilocybin production host selected to have major peaks for all relevant metabolites.  </w:t>
      </w:r>
    </w:p>
    <w:p w14:paraId="49CDB014" w14:textId="69A67FF5" w:rsidR="00BF22DC" w:rsidRDefault="00D311C9" w:rsidP="00A45AC6">
      <w:pPr>
        <w:spacing w:line="480" w:lineRule="auto"/>
      </w:pPr>
      <w:r>
        <w:t xml:space="preserve"> </w:t>
      </w:r>
    </w:p>
    <w:p w14:paraId="3387D569" w14:textId="7D12FD33" w:rsidR="00F8356C" w:rsidRDefault="00F8356C" w:rsidP="00A45AC6">
      <w:pPr>
        <w:spacing w:line="480" w:lineRule="auto"/>
      </w:pPr>
    </w:p>
    <w:p w14:paraId="5C88887C" w14:textId="7CE8D9BB" w:rsidR="00F8356C" w:rsidRDefault="00F8356C" w:rsidP="00A45AC6">
      <w:pPr>
        <w:spacing w:line="480" w:lineRule="auto"/>
      </w:pPr>
    </w:p>
    <w:p w14:paraId="0BF5CF3A" w14:textId="701B93F2" w:rsidR="00F8356C" w:rsidRDefault="00F8356C" w:rsidP="00A45AC6">
      <w:pPr>
        <w:spacing w:line="480" w:lineRule="auto"/>
      </w:pPr>
    </w:p>
    <w:p w14:paraId="6D07ADBD" w14:textId="5AA10B31" w:rsidR="00F8356C" w:rsidRDefault="00F8356C" w:rsidP="00A45AC6">
      <w:pPr>
        <w:spacing w:line="480" w:lineRule="auto"/>
      </w:pPr>
    </w:p>
    <w:p w14:paraId="6F37476A" w14:textId="36BBADF0" w:rsidR="00F8356C" w:rsidRDefault="00F8356C" w:rsidP="00A45AC6">
      <w:pPr>
        <w:spacing w:line="480" w:lineRule="auto"/>
      </w:pPr>
    </w:p>
    <w:p w14:paraId="590C908D" w14:textId="52124C2F" w:rsidR="00F8356C" w:rsidRDefault="00F8356C" w:rsidP="00A45AC6">
      <w:pPr>
        <w:spacing w:line="480" w:lineRule="auto"/>
      </w:pPr>
    </w:p>
    <w:p w14:paraId="2301948C" w14:textId="0EAC80CD" w:rsidR="00F8356C" w:rsidRDefault="00F8356C" w:rsidP="00A45AC6">
      <w:pPr>
        <w:spacing w:line="480" w:lineRule="auto"/>
      </w:pPr>
    </w:p>
    <w:p w14:paraId="39FC891C" w14:textId="2824C879" w:rsidR="00F8356C" w:rsidRDefault="00F8356C" w:rsidP="00A45AC6">
      <w:pPr>
        <w:spacing w:line="480" w:lineRule="auto"/>
      </w:pPr>
    </w:p>
    <w:p w14:paraId="262B8082" w14:textId="25307611" w:rsidR="00F8356C" w:rsidRDefault="00A50515" w:rsidP="00A45AC6">
      <w:pPr>
        <w:spacing w:line="480" w:lineRule="auto"/>
      </w:pPr>
      <w:r w:rsidRPr="00A50515">
        <w:rPr>
          <w:noProof/>
        </w:rPr>
        <w:lastRenderedPageBreak/>
        <w:drawing>
          <wp:inline distT="0" distB="0" distL="0" distR="0" wp14:anchorId="4F2E2392" wp14:editId="44DC53A6">
            <wp:extent cx="5943600" cy="3348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8990"/>
                    </a:xfrm>
                    <a:prstGeom prst="rect">
                      <a:avLst/>
                    </a:prstGeom>
                  </pic:spPr>
                </pic:pic>
              </a:graphicData>
            </a:graphic>
          </wp:inline>
        </w:drawing>
      </w:r>
    </w:p>
    <w:p w14:paraId="2B7CEA5D" w14:textId="0A5D863C" w:rsidR="00EC06A4" w:rsidRDefault="003671C1" w:rsidP="00EC06A4">
      <w:pPr>
        <w:spacing w:line="480" w:lineRule="auto"/>
      </w:pPr>
      <w:r>
        <w:t>Fig</w:t>
      </w:r>
      <w:r w:rsidR="004A0B03">
        <w:t>ure</w:t>
      </w:r>
      <w:r>
        <w:t xml:space="preserve"> S</w:t>
      </w:r>
      <w:r w:rsidR="00BF22DC">
        <w:t>3</w:t>
      </w:r>
      <w:r w:rsidR="004A0B03">
        <w:t>.</w:t>
      </w:r>
      <w:r>
        <w:t xml:space="preserve"> </w:t>
      </w:r>
      <w:r w:rsidR="004A0B03">
        <w:t>Example chromatogram (280 nm) for LC</w:t>
      </w:r>
      <w:r w:rsidR="00970603">
        <w:t>-</w:t>
      </w:r>
      <w:r w:rsidR="004A0B03">
        <w:t>MS method (0.25 mL/min) with retention times, MS, and MS</w:t>
      </w:r>
      <w:r w:rsidR="00AC1FD9">
        <w:t>/</w:t>
      </w:r>
      <w:r w:rsidR="004A0B03">
        <w:t>MS fragmentation shown.</w:t>
      </w:r>
      <w:r w:rsidR="00EC06A4">
        <w:t xml:space="preserve"> The data was obtained from a sample of cell-free broth supernatant from an optimized psilocybin production host</w:t>
      </w:r>
      <w:r w:rsidR="00682CB6">
        <w:t xml:space="preserve"> selected to have major peaks for all relevant metabolites.</w:t>
      </w:r>
      <w:r w:rsidR="00EC06A4">
        <w:t xml:space="preserve">  </w:t>
      </w:r>
    </w:p>
    <w:p w14:paraId="7158AD6A" w14:textId="29B1F7D2" w:rsidR="00441DBA" w:rsidRDefault="00441DBA" w:rsidP="00A45AC6">
      <w:pPr>
        <w:spacing w:line="480" w:lineRule="auto"/>
      </w:pPr>
    </w:p>
    <w:p w14:paraId="1CA52930" w14:textId="61B45649" w:rsidR="004A0B03" w:rsidRDefault="004A0B03" w:rsidP="00A45AC6">
      <w:pPr>
        <w:spacing w:line="480" w:lineRule="auto"/>
      </w:pPr>
    </w:p>
    <w:p w14:paraId="5E5F16D1" w14:textId="00FB4A23" w:rsidR="00F8356C" w:rsidRDefault="00F8356C" w:rsidP="00A45AC6">
      <w:pPr>
        <w:spacing w:line="480" w:lineRule="auto"/>
      </w:pPr>
    </w:p>
    <w:p w14:paraId="4357DE02" w14:textId="1CECBC89" w:rsidR="00F8356C" w:rsidRDefault="00F8356C" w:rsidP="00A45AC6">
      <w:pPr>
        <w:spacing w:line="480" w:lineRule="auto"/>
      </w:pPr>
    </w:p>
    <w:p w14:paraId="41098F7D" w14:textId="26D27F56" w:rsidR="00F8356C" w:rsidRDefault="00F8356C" w:rsidP="00A45AC6">
      <w:pPr>
        <w:spacing w:line="480" w:lineRule="auto"/>
      </w:pPr>
    </w:p>
    <w:p w14:paraId="746BC04F" w14:textId="64BD8E22" w:rsidR="00F8356C" w:rsidRDefault="00F8356C" w:rsidP="00A45AC6">
      <w:pPr>
        <w:spacing w:line="480" w:lineRule="auto"/>
      </w:pPr>
    </w:p>
    <w:p w14:paraId="57029CDF" w14:textId="1A48EDC8" w:rsidR="00F8356C" w:rsidRDefault="00F8356C" w:rsidP="00A45AC6">
      <w:pPr>
        <w:spacing w:line="480" w:lineRule="auto"/>
      </w:pPr>
    </w:p>
    <w:p w14:paraId="7AD6D22B" w14:textId="1E49A486" w:rsidR="00F8356C" w:rsidRDefault="00F8356C" w:rsidP="00A45AC6">
      <w:pPr>
        <w:spacing w:line="480" w:lineRule="auto"/>
      </w:pPr>
    </w:p>
    <w:p w14:paraId="0A39678C" w14:textId="5746288B" w:rsidR="00F8356C" w:rsidRDefault="00F8356C" w:rsidP="00A45AC6">
      <w:pPr>
        <w:spacing w:line="480" w:lineRule="auto"/>
      </w:pPr>
    </w:p>
    <w:p w14:paraId="4AC98E82" w14:textId="51F1BC5A" w:rsidR="00F8356C" w:rsidRDefault="007B6EEE" w:rsidP="00A45AC6">
      <w:pPr>
        <w:spacing w:line="480" w:lineRule="auto"/>
      </w:pPr>
      <w:r w:rsidRPr="007B6EEE">
        <w:rPr>
          <w:noProof/>
        </w:rPr>
        <w:lastRenderedPageBreak/>
        <w:drawing>
          <wp:inline distT="0" distB="0" distL="0" distR="0" wp14:anchorId="41D3AA41" wp14:editId="30138789">
            <wp:extent cx="5943600" cy="2872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105"/>
                    </a:xfrm>
                    <a:prstGeom prst="rect">
                      <a:avLst/>
                    </a:prstGeom>
                  </pic:spPr>
                </pic:pic>
              </a:graphicData>
            </a:graphic>
          </wp:inline>
        </w:drawing>
      </w:r>
    </w:p>
    <w:p w14:paraId="06FBD1D1" w14:textId="1224CB57" w:rsidR="00BF22DC" w:rsidRDefault="00BF22DC" w:rsidP="00A45AC6">
      <w:pPr>
        <w:spacing w:line="480" w:lineRule="auto"/>
      </w:pPr>
      <w:r>
        <w:t>Fig</w:t>
      </w:r>
      <w:r w:rsidR="004A0B03">
        <w:t>ure</w:t>
      </w:r>
      <w:r>
        <w:t xml:space="preserve"> S4</w:t>
      </w:r>
      <w:r w:rsidR="004A0B03">
        <w:t>.</w:t>
      </w:r>
      <w:r>
        <w:t xml:space="preserve"> </w:t>
      </w:r>
      <w:r w:rsidR="004A0B03">
        <w:t xml:space="preserve">4-hydroxytryptophan analysis </w:t>
      </w:r>
      <w:r>
        <w:t>in copy number library</w:t>
      </w:r>
      <w:r w:rsidR="002539CB">
        <w:t>.</w:t>
      </w:r>
      <w:r w:rsidR="003906BA">
        <w:t xml:space="preserve"> 4-hydroxytryptophan was quantified based on the standard curve of 5-hydroxytryptophan due to limited commercial availability and high cost of the authentic standard.</w:t>
      </w:r>
      <w:r w:rsidR="0088614F">
        <w:t xml:space="preserve"> Error bars represent </w:t>
      </w:r>
      <w:r w:rsidR="0088614F">
        <w:sym w:font="Symbol" w:char="F0B1"/>
      </w:r>
      <w:r w:rsidR="0088614F">
        <w:t xml:space="preserve"> 1standard deviation from the mean of </w:t>
      </w:r>
      <w:r w:rsidR="00936F81">
        <w:t>triplicate</w:t>
      </w:r>
      <w:r w:rsidR="0088614F">
        <w:t xml:space="preserve"> samples.</w:t>
      </w:r>
    </w:p>
    <w:p w14:paraId="4EE0E418" w14:textId="05B5E55D" w:rsidR="004A0B03" w:rsidRDefault="004A0B03" w:rsidP="00A45AC6">
      <w:pPr>
        <w:spacing w:line="480" w:lineRule="auto"/>
      </w:pPr>
    </w:p>
    <w:p w14:paraId="2E2CD037" w14:textId="083CA700" w:rsidR="00F8356C" w:rsidRDefault="00F8356C" w:rsidP="00A45AC6">
      <w:pPr>
        <w:spacing w:line="480" w:lineRule="auto"/>
      </w:pPr>
    </w:p>
    <w:p w14:paraId="19DF5663" w14:textId="2801CDF6" w:rsidR="00F8356C" w:rsidRDefault="00F8356C" w:rsidP="00A45AC6">
      <w:pPr>
        <w:spacing w:line="480" w:lineRule="auto"/>
      </w:pPr>
    </w:p>
    <w:p w14:paraId="68472078" w14:textId="0BB58E16" w:rsidR="00F8356C" w:rsidRDefault="00F8356C" w:rsidP="00A45AC6">
      <w:pPr>
        <w:spacing w:line="480" w:lineRule="auto"/>
      </w:pPr>
    </w:p>
    <w:p w14:paraId="4F18AA72" w14:textId="004FCA0F" w:rsidR="00F8356C" w:rsidRDefault="00F8356C" w:rsidP="00A45AC6">
      <w:pPr>
        <w:spacing w:line="480" w:lineRule="auto"/>
      </w:pPr>
    </w:p>
    <w:p w14:paraId="1007517B" w14:textId="03CD9FB9" w:rsidR="00F8356C" w:rsidRDefault="00F8356C" w:rsidP="00A45AC6">
      <w:pPr>
        <w:spacing w:line="480" w:lineRule="auto"/>
      </w:pPr>
    </w:p>
    <w:p w14:paraId="02753B5B" w14:textId="6672D21A" w:rsidR="00F8356C" w:rsidRDefault="00F8356C" w:rsidP="00A45AC6">
      <w:pPr>
        <w:spacing w:line="480" w:lineRule="auto"/>
      </w:pPr>
    </w:p>
    <w:p w14:paraId="5DF31CBF" w14:textId="52A2C49F" w:rsidR="00F8356C" w:rsidRDefault="00F8356C" w:rsidP="00A45AC6">
      <w:pPr>
        <w:spacing w:line="480" w:lineRule="auto"/>
      </w:pPr>
    </w:p>
    <w:p w14:paraId="495DDD8E" w14:textId="3109699A" w:rsidR="00F8356C" w:rsidRDefault="00F8356C" w:rsidP="00A45AC6">
      <w:pPr>
        <w:spacing w:line="480" w:lineRule="auto"/>
      </w:pPr>
    </w:p>
    <w:p w14:paraId="51250AB1" w14:textId="151808A9" w:rsidR="00F8356C" w:rsidRDefault="00F8356C" w:rsidP="00A45AC6">
      <w:pPr>
        <w:spacing w:line="480" w:lineRule="auto"/>
      </w:pPr>
    </w:p>
    <w:p w14:paraId="5611057F" w14:textId="660CCBA0" w:rsidR="00F8356C" w:rsidRDefault="00F8356C" w:rsidP="00A45AC6">
      <w:pPr>
        <w:spacing w:line="480" w:lineRule="auto"/>
      </w:pPr>
    </w:p>
    <w:p w14:paraId="55E81A8A" w14:textId="59B535F2" w:rsidR="00F8356C" w:rsidRDefault="00A06835" w:rsidP="00A45AC6">
      <w:pPr>
        <w:spacing w:line="480" w:lineRule="auto"/>
      </w:pPr>
      <w:r w:rsidRPr="00A06835">
        <w:rPr>
          <w:noProof/>
        </w:rPr>
        <w:lastRenderedPageBreak/>
        <w:drawing>
          <wp:inline distT="0" distB="0" distL="0" distR="0" wp14:anchorId="17E35C96" wp14:editId="180D514D">
            <wp:extent cx="5943600" cy="4001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01770"/>
                    </a:xfrm>
                    <a:prstGeom prst="rect">
                      <a:avLst/>
                    </a:prstGeom>
                  </pic:spPr>
                </pic:pic>
              </a:graphicData>
            </a:graphic>
          </wp:inline>
        </w:drawing>
      </w:r>
    </w:p>
    <w:p w14:paraId="488C2E0C" w14:textId="5C853145" w:rsidR="008F7602" w:rsidRDefault="003671C1" w:rsidP="00A45AC6">
      <w:pPr>
        <w:spacing w:line="480" w:lineRule="auto"/>
      </w:pPr>
      <w:r>
        <w:t>Fig</w:t>
      </w:r>
      <w:r w:rsidR="004A0B03">
        <w:t>ure</w:t>
      </w:r>
      <w:r>
        <w:t xml:space="preserve"> S</w:t>
      </w:r>
      <w:r w:rsidR="00BF22DC">
        <w:t>5</w:t>
      </w:r>
      <w:r w:rsidR="004A0B03">
        <w:t>.</w:t>
      </w:r>
      <w:r>
        <w:t xml:space="preserve"> </w:t>
      </w:r>
      <w:r w:rsidR="004A0B03">
        <w:t>4-hydroxytryptophan analysis</w:t>
      </w:r>
      <w:r>
        <w:t xml:space="preserve"> in </w:t>
      </w:r>
      <w:proofErr w:type="spellStart"/>
      <w:r>
        <w:t>ps</w:t>
      </w:r>
      <w:r w:rsidR="00054EE1">
        <w:t>eu</w:t>
      </w:r>
      <w:r>
        <w:t>dooperon</w:t>
      </w:r>
      <w:proofErr w:type="spellEnd"/>
      <w:r>
        <w:t xml:space="preserve"> library</w:t>
      </w:r>
      <w:r w:rsidR="00BE1471">
        <w:t xml:space="preserve">. Variants are presented in order of decreasing psilocybin production to enable comparison with </w:t>
      </w:r>
      <w:r w:rsidR="002539CB">
        <w:t>F</w:t>
      </w:r>
      <w:r w:rsidR="00BE1471">
        <w:t xml:space="preserve">igure 2b. </w:t>
      </w:r>
      <w:r w:rsidR="003906BA">
        <w:t>4-hydroxytryptophan was quantified based on the standard curve of 5-hydroxytryptophan due to limited commercial availability and high cost of the authentic standard.</w:t>
      </w:r>
      <w:r w:rsidR="0088614F">
        <w:t xml:space="preserve"> </w:t>
      </w:r>
    </w:p>
    <w:p w14:paraId="760B154E" w14:textId="2886237E" w:rsidR="004A0B03" w:rsidRDefault="004A0B03" w:rsidP="00A45AC6">
      <w:pPr>
        <w:spacing w:line="480" w:lineRule="auto"/>
      </w:pPr>
    </w:p>
    <w:p w14:paraId="3D0C6221" w14:textId="3EC8340F" w:rsidR="00F8356C" w:rsidRDefault="00F8356C" w:rsidP="00A45AC6">
      <w:pPr>
        <w:spacing w:line="480" w:lineRule="auto"/>
      </w:pPr>
    </w:p>
    <w:p w14:paraId="2181F6B2" w14:textId="11E1DCF0" w:rsidR="00F8356C" w:rsidRDefault="00F8356C" w:rsidP="00A45AC6">
      <w:pPr>
        <w:spacing w:line="480" w:lineRule="auto"/>
      </w:pPr>
    </w:p>
    <w:p w14:paraId="20E5A799" w14:textId="255B6C34" w:rsidR="00F8356C" w:rsidRDefault="00F8356C" w:rsidP="00A45AC6">
      <w:pPr>
        <w:spacing w:line="480" w:lineRule="auto"/>
      </w:pPr>
    </w:p>
    <w:p w14:paraId="3F52D5A4" w14:textId="67DACABE" w:rsidR="00F8356C" w:rsidRDefault="00F8356C" w:rsidP="00A45AC6">
      <w:pPr>
        <w:spacing w:line="480" w:lineRule="auto"/>
      </w:pPr>
    </w:p>
    <w:p w14:paraId="4FA0D6E1" w14:textId="6860593E" w:rsidR="00F8356C" w:rsidRDefault="00F8356C" w:rsidP="00A45AC6">
      <w:pPr>
        <w:spacing w:line="480" w:lineRule="auto"/>
      </w:pPr>
    </w:p>
    <w:p w14:paraId="534C81C1" w14:textId="391AA7F9" w:rsidR="00F8356C" w:rsidRDefault="00F8356C" w:rsidP="00A45AC6">
      <w:pPr>
        <w:spacing w:line="480" w:lineRule="auto"/>
      </w:pPr>
    </w:p>
    <w:p w14:paraId="4EAAD3A6" w14:textId="0A865921" w:rsidR="00F8356C" w:rsidRDefault="00F8356C" w:rsidP="00A45AC6">
      <w:pPr>
        <w:spacing w:line="480" w:lineRule="auto"/>
      </w:pPr>
    </w:p>
    <w:p w14:paraId="407603C3" w14:textId="4125A07A" w:rsidR="00F8356C" w:rsidRDefault="00A06835" w:rsidP="00A45AC6">
      <w:pPr>
        <w:spacing w:line="480" w:lineRule="auto"/>
      </w:pPr>
      <w:r w:rsidRPr="00A06835">
        <w:rPr>
          <w:noProof/>
        </w:rPr>
        <w:lastRenderedPageBreak/>
        <w:drawing>
          <wp:inline distT="0" distB="0" distL="0" distR="0" wp14:anchorId="5B8A423C" wp14:editId="78768E67">
            <wp:extent cx="5943600" cy="3480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80435"/>
                    </a:xfrm>
                    <a:prstGeom prst="rect">
                      <a:avLst/>
                    </a:prstGeom>
                  </pic:spPr>
                </pic:pic>
              </a:graphicData>
            </a:graphic>
          </wp:inline>
        </w:drawing>
      </w:r>
    </w:p>
    <w:p w14:paraId="2F6C49D1" w14:textId="1CA9CEAB" w:rsidR="00EA4AF8" w:rsidRDefault="00EA4AF8" w:rsidP="00A45AC6">
      <w:pPr>
        <w:spacing w:line="480" w:lineRule="auto"/>
      </w:pPr>
      <w:r>
        <w:t>Fig</w:t>
      </w:r>
      <w:r w:rsidR="004A0B03">
        <w:t>ure</w:t>
      </w:r>
      <w:r>
        <w:t xml:space="preserve"> S</w:t>
      </w:r>
      <w:r w:rsidR="00BF22DC">
        <w:t>6</w:t>
      </w:r>
      <w:r w:rsidR="004A0B03">
        <w:t>.</w:t>
      </w:r>
      <w:r>
        <w:t xml:space="preserve"> </w:t>
      </w:r>
      <w:r w:rsidR="004A0B03">
        <w:t xml:space="preserve">4-hydroxytryptophan analysis </w:t>
      </w:r>
      <w:r>
        <w:t xml:space="preserve">in </w:t>
      </w:r>
      <w:r w:rsidR="004A0B03">
        <w:t xml:space="preserve">basic </w:t>
      </w:r>
      <w:r>
        <w:t xml:space="preserve">operon </w:t>
      </w:r>
      <w:r w:rsidR="00BE1471">
        <w:t xml:space="preserve">library. Variants are presented in order of decreasing psilocybin production to enable comparison with </w:t>
      </w:r>
      <w:r w:rsidR="002539CB">
        <w:t>F</w:t>
      </w:r>
      <w:r w:rsidR="00BE1471">
        <w:t xml:space="preserve">igure 2c. </w:t>
      </w:r>
      <w:r w:rsidR="003906BA">
        <w:t>4-hydroxytryptophan was quantified based on the standard curve of 5-hydroxytryptophan due to limited commercial availability and high cost of the authentic standard.</w:t>
      </w:r>
    </w:p>
    <w:p w14:paraId="65406C75" w14:textId="7626F2AE" w:rsidR="004A0B03" w:rsidRDefault="004A0B03" w:rsidP="00A45AC6">
      <w:pPr>
        <w:spacing w:line="480" w:lineRule="auto"/>
      </w:pPr>
    </w:p>
    <w:p w14:paraId="4F38F04D" w14:textId="7D782B2F" w:rsidR="00F8356C" w:rsidRDefault="00F8356C" w:rsidP="00A45AC6">
      <w:pPr>
        <w:spacing w:line="480" w:lineRule="auto"/>
      </w:pPr>
    </w:p>
    <w:p w14:paraId="061D9EAB" w14:textId="395CAB83" w:rsidR="00F8356C" w:rsidRDefault="00F8356C" w:rsidP="00A45AC6">
      <w:pPr>
        <w:spacing w:line="480" w:lineRule="auto"/>
      </w:pPr>
    </w:p>
    <w:p w14:paraId="332C8C91" w14:textId="4F19778F" w:rsidR="00F8356C" w:rsidRDefault="00F8356C" w:rsidP="00A45AC6">
      <w:pPr>
        <w:spacing w:line="480" w:lineRule="auto"/>
      </w:pPr>
    </w:p>
    <w:p w14:paraId="1F0C7D78" w14:textId="3D363A3D" w:rsidR="00F8356C" w:rsidRDefault="00F8356C" w:rsidP="00A45AC6">
      <w:pPr>
        <w:spacing w:line="480" w:lineRule="auto"/>
      </w:pPr>
    </w:p>
    <w:p w14:paraId="6465013D" w14:textId="11ED5B27" w:rsidR="00F8356C" w:rsidRDefault="00F8356C" w:rsidP="00A45AC6">
      <w:pPr>
        <w:spacing w:line="480" w:lineRule="auto"/>
      </w:pPr>
    </w:p>
    <w:p w14:paraId="00656843" w14:textId="0514D428" w:rsidR="00F8356C" w:rsidRDefault="00A06835" w:rsidP="00A45AC6">
      <w:pPr>
        <w:spacing w:line="480" w:lineRule="auto"/>
      </w:pPr>
      <w:r w:rsidRPr="00A06835">
        <w:rPr>
          <w:noProof/>
        </w:rPr>
        <w:lastRenderedPageBreak/>
        <w:drawing>
          <wp:inline distT="0" distB="0" distL="0" distR="0" wp14:anchorId="0B1BB975" wp14:editId="0A2DF58D">
            <wp:extent cx="5943600" cy="3925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25570"/>
                    </a:xfrm>
                    <a:prstGeom prst="rect">
                      <a:avLst/>
                    </a:prstGeom>
                  </pic:spPr>
                </pic:pic>
              </a:graphicData>
            </a:graphic>
          </wp:inline>
        </w:drawing>
      </w:r>
    </w:p>
    <w:p w14:paraId="272C22C1" w14:textId="7196EBEF" w:rsidR="00BF22DC" w:rsidRDefault="00BF22DC" w:rsidP="00A45AC6">
      <w:pPr>
        <w:spacing w:line="480" w:lineRule="auto"/>
      </w:pPr>
      <w:r>
        <w:t>Fig</w:t>
      </w:r>
      <w:r w:rsidR="004A0B03">
        <w:t>ure</w:t>
      </w:r>
      <w:r>
        <w:t xml:space="preserve"> S7</w:t>
      </w:r>
      <w:r w:rsidR="004A0B03">
        <w:t>.</w:t>
      </w:r>
      <w:r>
        <w:t xml:space="preserve"> </w:t>
      </w:r>
      <w:r w:rsidR="004A0B03">
        <w:t>Induction sensitivity of pPsilo16 at 37 ˚C from 0</w:t>
      </w:r>
      <w:r w:rsidR="002539CB">
        <w:t xml:space="preserve"> to </w:t>
      </w:r>
      <w:r w:rsidR="004A0B03">
        <w:t>6 hours</w:t>
      </w:r>
      <w:r w:rsidR="002539CB">
        <w:t>.</w:t>
      </w:r>
      <w:r w:rsidR="0088614F">
        <w:t xml:space="preserve"> Error bars represent </w:t>
      </w:r>
      <w:r w:rsidR="0088614F">
        <w:sym w:font="Symbol" w:char="F0B1"/>
      </w:r>
      <w:r w:rsidR="0088614F">
        <w:t xml:space="preserve"> 1standard deviation from the mean of duplicate samples.</w:t>
      </w:r>
    </w:p>
    <w:p w14:paraId="2BB78626" w14:textId="6298EDF3" w:rsidR="004A0B03" w:rsidRDefault="004A0B03" w:rsidP="00A45AC6">
      <w:pPr>
        <w:spacing w:line="480" w:lineRule="auto"/>
      </w:pPr>
    </w:p>
    <w:p w14:paraId="1FED7399" w14:textId="6BB77A17" w:rsidR="00F8356C" w:rsidRDefault="00F8356C" w:rsidP="00A45AC6">
      <w:pPr>
        <w:spacing w:line="480" w:lineRule="auto"/>
      </w:pPr>
    </w:p>
    <w:p w14:paraId="78D3A8D5" w14:textId="6B00E38B" w:rsidR="00F8356C" w:rsidRDefault="00F8356C" w:rsidP="00A45AC6">
      <w:pPr>
        <w:spacing w:line="480" w:lineRule="auto"/>
      </w:pPr>
    </w:p>
    <w:p w14:paraId="1C26488E" w14:textId="03BA2936" w:rsidR="00F8356C" w:rsidRDefault="00F8356C" w:rsidP="00A45AC6">
      <w:pPr>
        <w:spacing w:line="480" w:lineRule="auto"/>
      </w:pPr>
    </w:p>
    <w:p w14:paraId="17CBA3E2" w14:textId="7A5ACF78" w:rsidR="00F8356C" w:rsidRDefault="00F8356C" w:rsidP="00A45AC6">
      <w:pPr>
        <w:spacing w:line="480" w:lineRule="auto"/>
      </w:pPr>
    </w:p>
    <w:p w14:paraId="08D61B8B" w14:textId="18EB5B2C" w:rsidR="00F8356C" w:rsidRDefault="00F8356C" w:rsidP="00A45AC6">
      <w:pPr>
        <w:spacing w:line="480" w:lineRule="auto"/>
      </w:pPr>
    </w:p>
    <w:p w14:paraId="181558E4" w14:textId="05FFD542" w:rsidR="00F8356C" w:rsidRDefault="00F8356C" w:rsidP="00A45AC6">
      <w:pPr>
        <w:spacing w:line="480" w:lineRule="auto"/>
      </w:pPr>
    </w:p>
    <w:p w14:paraId="42A501D2" w14:textId="4F439BA5" w:rsidR="00F8356C" w:rsidRDefault="00F8356C" w:rsidP="00A45AC6">
      <w:pPr>
        <w:spacing w:line="480" w:lineRule="auto"/>
      </w:pPr>
    </w:p>
    <w:p w14:paraId="6FB6F848" w14:textId="595FDF36" w:rsidR="00F8356C" w:rsidRDefault="00F8356C" w:rsidP="00A45AC6">
      <w:pPr>
        <w:spacing w:line="480" w:lineRule="auto"/>
      </w:pPr>
    </w:p>
    <w:p w14:paraId="4E02FA9A" w14:textId="6354B392" w:rsidR="00F8356C" w:rsidRDefault="00F8356C" w:rsidP="00A45AC6">
      <w:pPr>
        <w:spacing w:line="480" w:lineRule="auto"/>
      </w:pPr>
    </w:p>
    <w:p w14:paraId="08CC9386" w14:textId="2B7E456B" w:rsidR="003600DD" w:rsidRDefault="00552790" w:rsidP="00A45AC6">
      <w:pPr>
        <w:spacing w:line="480" w:lineRule="auto"/>
      </w:pPr>
      <w:r w:rsidRPr="00552790">
        <w:rPr>
          <w:noProof/>
        </w:rPr>
        <w:lastRenderedPageBreak/>
        <w:drawing>
          <wp:inline distT="0" distB="0" distL="0" distR="0" wp14:anchorId="2639D97D" wp14:editId="5CAEFEF5">
            <wp:extent cx="5943600" cy="383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30955"/>
                    </a:xfrm>
                    <a:prstGeom prst="rect">
                      <a:avLst/>
                    </a:prstGeom>
                  </pic:spPr>
                </pic:pic>
              </a:graphicData>
            </a:graphic>
          </wp:inline>
        </w:drawing>
      </w:r>
    </w:p>
    <w:p w14:paraId="31D4CDDE" w14:textId="27DC471A" w:rsidR="00D311C9" w:rsidRDefault="00D311C9" w:rsidP="00A45AC6">
      <w:pPr>
        <w:spacing w:line="480" w:lineRule="auto"/>
      </w:pPr>
      <w:r>
        <w:t>Fig</w:t>
      </w:r>
      <w:r w:rsidR="001E35AA">
        <w:t>ure</w:t>
      </w:r>
      <w:r>
        <w:t xml:space="preserve"> S</w:t>
      </w:r>
      <w:r w:rsidR="002A1290">
        <w:t>8</w:t>
      </w:r>
      <w:r w:rsidR="001E35AA">
        <w:t>.</w:t>
      </w:r>
      <w:r>
        <w:t xml:space="preserve"> </w:t>
      </w:r>
      <w:r w:rsidR="001E35AA">
        <w:t>Induction point sensitivity analysis for pPsilo16 growing in AMM – Glucose at different inducer concentrations.</w:t>
      </w:r>
      <w:r w:rsidR="0088614F">
        <w:t xml:space="preserve"> Error bars represent </w:t>
      </w:r>
      <w:r w:rsidR="0088614F">
        <w:sym w:font="Symbol" w:char="F0B1"/>
      </w:r>
      <w:r w:rsidR="0088614F">
        <w:t xml:space="preserve"> 1standard deviation from the mean of duplicate samples.</w:t>
      </w:r>
    </w:p>
    <w:p w14:paraId="6427EBDF" w14:textId="1E71C601" w:rsidR="001E35AA" w:rsidRDefault="001E35AA" w:rsidP="00A45AC6">
      <w:pPr>
        <w:spacing w:line="480" w:lineRule="auto"/>
      </w:pPr>
    </w:p>
    <w:p w14:paraId="0DC5E703" w14:textId="45616F3A" w:rsidR="003600DD" w:rsidRDefault="003600DD" w:rsidP="00A45AC6">
      <w:pPr>
        <w:spacing w:line="480" w:lineRule="auto"/>
      </w:pPr>
    </w:p>
    <w:p w14:paraId="45F4CF99" w14:textId="5BCCFE04" w:rsidR="003600DD" w:rsidRDefault="003600DD" w:rsidP="00A45AC6">
      <w:pPr>
        <w:spacing w:line="480" w:lineRule="auto"/>
      </w:pPr>
    </w:p>
    <w:p w14:paraId="6239CCB2" w14:textId="5E6EC26C" w:rsidR="003600DD" w:rsidRDefault="003600DD" w:rsidP="00A45AC6">
      <w:pPr>
        <w:spacing w:line="480" w:lineRule="auto"/>
      </w:pPr>
    </w:p>
    <w:p w14:paraId="5A258971" w14:textId="6D169694" w:rsidR="003600DD" w:rsidRDefault="003600DD" w:rsidP="00A45AC6">
      <w:pPr>
        <w:spacing w:line="480" w:lineRule="auto"/>
      </w:pPr>
    </w:p>
    <w:p w14:paraId="169BA680" w14:textId="6C4F445B" w:rsidR="003600DD" w:rsidRDefault="003600DD" w:rsidP="00A45AC6">
      <w:pPr>
        <w:spacing w:line="480" w:lineRule="auto"/>
      </w:pPr>
    </w:p>
    <w:p w14:paraId="37FE3851" w14:textId="2EC34C93" w:rsidR="003600DD" w:rsidRDefault="003600DD" w:rsidP="00A45AC6">
      <w:pPr>
        <w:spacing w:line="480" w:lineRule="auto"/>
      </w:pPr>
    </w:p>
    <w:p w14:paraId="155D7261" w14:textId="3CF9B7F3" w:rsidR="003600DD" w:rsidRDefault="003600DD" w:rsidP="00A45AC6">
      <w:pPr>
        <w:spacing w:line="480" w:lineRule="auto"/>
      </w:pPr>
    </w:p>
    <w:p w14:paraId="6EBBA29D" w14:textId="514D8B0B" w:rsidR="001E35AA" w:rsidRDefault="00552790" w:rsidP="00A45AC6">
      <w:pPr>
        <w:spacing w:line="480" w:lineRule="auto"/>
      </w:pPr>
      <w:r w:rsidRPr="00552790">
        <w:rPr>
          <w:noProof/>
        </w:rPr>
        <w:lastRenderedPageBreak/>
        <w:drawing>
          <wp:inline distT="0" distB="0" distL="0" distR="0" wp14:anchorId="3ECADCEB" wp14:editId="0C4D0756">
            <wp:extent cx="5943600" cy="352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9965"/>
                    </a:xfrm>
                    <a:prstGeom prst="rect">
                      <a:avLst/>
                    </a:prstGeom>
                  </pic:spPr>
                </pic:pic>
              </a:graphicData>
            </a:graphic>
          </wp:inline>
        </w:drawing>
      </w:r>
      <w:r w:rsidR="001E35AA">
        <w:t>Figure S</w:t>
      </w:r>
      <w:r w:rsidR="002A1290">
        <w:t>9</w:t>
      </w:r>
      <w:r w:rsidR="001E35AA">
        <w:t>. Induction point sensitivity analysis for pPsilo16 growing in AMM – Glycerol at different inducer concentrations.</w:t>
      </w:r>
      <w:r w:rsidR="0088614F">
        <w:t xml:space="preserve"> Error bars represent </w:t>
      </w:r>
      <w:r w:rsidR="0088614F">
        <w:sym w:font="Symbol" w:char="F0B1"/>
      </w:r>
      <w:r w:rsidR="0088614F">
        <w:t xml:space="preserve"> 1standard deviation from the mean of duplicate samples.</w:t>
      </w:r>
    </w:p>
    <w:p w14:paraId="4E4601B0" w14:textId="49269A27" w:rsidR="001E35AA" w:rsidRDefault="001E35AA" w:rsidP="00A45AC6">
      <w:pPr>
        <w:spacing w:line="480" w:lineRule="auto"/>
      </w:pPr>
    </w:p>
    <w:p w14:paraId="68F4AB6C" w14:textId="0D614599" w:rsidR="003600DD" w:rsidRDefault="003600DD" w:rsidP="00A45AC6">
      <w:pPr>
        <w:spacing w:line="480" w:lineRule="auto"/>
      </w:pPr>
    </w:p>
    <w:p w14:paraId="67B7BF9E" w14:textId="0F3F03B7" w:rsidR="003600DD" w:rsidRDefault="003600DD" w:rsidP="00A45AC6">
      <w:pPr>
        <w:spacing w:line="480" w:lineRule="auto"/>
      </w:pPr>
    </w:p>
    <w:p w14:paraId="7F7E4BDC" w14:textId="2B312298" w:rsidR="003600DD" w:rsidRDefault="003600DD" w:rsidP="00A45AC6">
      <w:pPr>
        <w:spacing w:line="480" w:lineRule="auto"/>
      </w:pPr>
    </w:p>
    <w:p w14:paraId="1708FBCF" w14:textId="4EB0FED4" w:rsidR="003600DD" w:rsidRDefault="003600DD" w:rsidP="00A45AC6">
      <w:pPr>
        <w:spacing w:line="480" w:lineRule="auto"/>
      </w:pPr>
    </w:p>
    <w:p w14:paraId="772CE18E" w14:textId="0FD5FCED" w:rsidR="003600DD" w:rsidRDefault="003600DD" w:rsidP="00A45AC6">
      <w:pPr>
        <w:spacing w:line="480" w:lineRule="auto"/>
      </w:pPr>
    </w:p>
    <w:p w14:paraId="1F54B8C9" w14:textId="1041C2B3" w:rsidR="003600DD" w:rsidRDefault="003600DD" w:rsidP="00A45AC6">
      <w:pPr>
        <w:spacing w:line="480" w:lineRule="auto"/>
      </w:pPr>
    </w:p>
    <w:p w14:paraId="45D71209" w14:textId="66DBC845" w:rsidR="003600DD" w:rsidRDefault="003600DD" w:rsidP="00A45AC6">
      <w:pPr>
        <w:spacing w:line="480" w:lineRule="auto"/>
      </w:pPr>
    </w:p>
    <w:p w14:paraId="189EF994" w14:textId="25D95592" w:rsidR="003600DD" w:rsidRDefault="003600DD" w:rsidP="00A45AC6">
      <w:pPr>
        <w:spacing w:line="480" w:lineRule="auto"/>
      </w:pPr>
    </w:p>
    <w:p w14:paraId="1DB47B5D" w14:textId="2FED508A" w:rsidR="003600DD" w:rsidRDefault="003600DD" w:rsidP="00A45AC6">
      <w:pPr>
        <w:spacing w:line="480" w:lineRule="auto"/>
      </w:pPr>
    </w:p>
    <w:p w14:paraId="30C12586" w14:textId="64B75C47" w:rsidR="001E35AA" w:rsidRDefault="00552790" w:rsidP="00A45AC6">
      <w:pPr>
        <w:spacing w:line="480" w:lineRule="auto"/>
      </w:pPr>
      <w:r w:rsidRPr="00552790">
        <w:rPr>
          <w:noProof/>
        </w:rPr>
        <w:lastRenderedPageBreak/>
        <w:drawing>
          <wp:inline distT="0" distB="0" distL="0" distR="0" wp14:anchorId="762377E7" wp14:editId="308F0156">
            <wp:extent cx="5943600" cy="3608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08070"/>
                    </a:xfrm>
                    <a:prstGeom prst="rect">
                      <a:avLst/>
                    </a:prstGeom>
                  </pic:spPr>
                </pic:pic>
              </a:graphicData>
            </a:graphic>
          </wp:inline>
        </w:drawing>
      </w:r>
      <w:r w:rsidR="001E35AA">
        <w:t>Figure S</w:t>
      </w:r>
      <w:r w:rsidR="002A1290">
        <w:t>10</w:t>
      </w:r>
      <w:r w:rsidR="001E35AA">
        <w:t>. Induction point sensitivity analysis for pPsilo16 growing in LB at different inducer concentrations.</w:t>
      </w:r>
      <w:r w:rsidR="0088614F">
        <w:t xml:space="preserve"> Error bars represent </w:t>
      </w:r>
      <w:r w:rsidR="0088614F">
        <w:sym w:font="Symbol" w:char="F0B1"/>
      </w:r>
      <w:r w:rsidR="0088614F">
        <w:t xml:space="preserve"> 1standard deviation from the mean of duplicate samples.</w:t>
      </w:r>
    </w:p>
    <w:p w14:paraId="365D34D8" w14:textId="77777777" w:rsidR="001E35AA" w:rsidRDefault="001E35AA" w:rsidP="00A45AC6">
      <w:pPr>
        <w:spacing w:line="480" w:lineRule="auto"/>
      </w:pPr>
    </w:p>
    <w:p w14:paraId="20C97390" w14:textId="6CEF079F" w:rsidR="008F7602" w:rsidRDefault="008F7602" w:rsidP="00A45AC6">
      <w:pPr>
        <w:spacing w:line="480" w:lineRule="auto"/>
      </w:pPr>
    </w:p>
    <w:p w14:paraId="5773B74C" w14:textId="77777777" w:rsidR="0084611E" w:rsidRDefault="0084611E" w:rsidP="00A45AC6">
      <w:pPr>
        <w:spacing w:line="480" w:lineRule="auto"/>
      </w:pPr>
    </w:p>
    <w:p w14:paraId="4477CB91" w14:textId="0D4BC471" w:rsidR="004A0B53" w:rsidRDefault="00D2767E" w:rsidP="00A45AC6">
      <w:pPr>
        <w:spacing w:line="480" w:lineRule="auto"/>
      </w:pPr>
      <w:r>
        <w:rPr>
          <w:noProof/>
        </w:rPr>
        <w:lastRenderedPageBreak/>
        <mc:AlternateContent>
          <mc:Choice Requires="wps">
            <w:drawing>
              <wp:anchor distT="0" distB="0" distL="114300" distR="114300" simplePos="0" relativeHeight="251659264" behindDoc="0" locked="0" layoutInCell="1" allowOverlap="1" wp14:anchorId="23CE2754" wp14:editId="51659378">
                <wp:simplePos x="0" y="0"/>
                <wp:positionH relativeFrom="column">
                  <wp:posOffset>3505200</wp:posOffset>
                </wp:positionH>
                <wp:positionV relativeFrom="paragraph">
                  <wp:posOffset>4876800</wp:posOffset>
                </wp:positionV>
                <wp:extent cx="3059289" cy="3372939"/>
                <wp:effectExtent l="0" t="0" r="1905" b="5715"/>
                <wp:wrapNone/>
                <wp:docPr id="7" name="Text Box 7"/>
                <wp:cNvGraphicFramePr/>
                <a:graphic xmlns:a="http://schemas.openxmlformats.org/drawingml/2006/main">
                  <a:graphicData uri="http://schemas.microsoft.com/office/word/2010/wordprocessingShape">
                    <wps:wsp>
                      <wps:cNvSpPr txBox="1"/>
                      <wps:spPr>
                        <a:xfrm>
                          <a:off x="0" y="0"/>
                          <a:ext cx="3059289" cy="3372939"/>
                        </a:xfrm>
                        <a:prstGeom prst="rect">
                          <a:avLst/>
                        </a:prstGeom>
                        <a:solidFill>
                          <a:schemeClr val="lt1"/>
                        </a:solidFill>
                        <a:ln w="6350">
                          <a:noFill/>
                        </a:ln>
                      </wps:spPr>
                      <wps:txbx>
                        <w:txbxContent>
                          <w:p w14:paraId="554A183F" w14:textId="193E65E6" w:rsidR="004D03AF" w:rsidRDefault="004D03AF" w:rsidP="00D2767E">
                            <w:r>
                              <w:t xml:space="preserve">Figure S11. Supplemental data for </w:t>
                            </w:r>
                            <w:r w:rsidR="002539CB">
                              <w:t xml:space="preserve">fed-batch </w:t>
                            </w:r>
                            <w:r>
                              <w:t>bioreactor study. (a) Measurement of dissolved oxygen (DO), pH, temperature, and agitation rate. (b) Total cumulative glucose and ammonium phosphate dibasic fed. OD</w:t>
                            </w:r>
                            <w:r w:rsidRPr="001A3725">
                              <w:rPr>
                                <w:vertAlign w:val="subscript"/>
                              </w:rPr>
                              <w:t xml:space="preserve">600 </w:t>
                            </w:r>
                            <w:r w:rsidR="002539CB">
                              <w:t xml:space="preserve">is </w:t>
                            </w:r>
                            <w:r>
                              <w:t xml:space="preserve">also shown for reference. (c) Total cumulative 4-hydroxyindole fed and 4-hydroxyindole feed rate for the bioreactor scale up study. The purple line (feed rate) represents the derivative for the blue line (cumulative amount fed). (d) Total cumulative 4-hydroxyindole fed (blue) compared to psilocybin production (purple) for the bioreactor scale up study. </w:t>
                            </w:r>
                            <w:r w:rsidRPr="008C5463">
                              <w:t xml:space="preserve">Transient product </w:t>
                            </w:r>
                            <w:r w:rsidR="00C3475F" w:rsidRPr="008C5463">
                              <w:t xml:space="preserve">molar </w:t>
                            </w:r>
                            <w:r w:rsidRPr="008C5463">
                              <w:t>yield (green) shows a maximum</w:t>
                            </w:r>
                            <w:r w:rsidR="00C3475F" w:rsidRPr="008C5463">
                              <w:t xml:space="preserve"> molar</w:t>
                            </w:r>
                            <w:r w:rsidRPr="008C5463">
                              <w:t xml:space="preserve"> yield of 60% at roughly 48 hours and a final </w:t>
                            </w:r>
                            <w:r w:rsidR="00C3475F" w:rsidRPr="008C5463">
                              <w:t xml:space="preserve">molar </w:t>
                            </w:r>
                            <w:r w:rsidRPr="008C5463">
                              <w:t>yield of 38% at the end of the scale</w:t>
                            </w:r>
                            <w:r w:rsidR="002539CB" w:rsidRPr="008C5463">
                              <w:t>-</w:t>
                            </w:r>
                            <w:r w:rsidRPr="008C5463">
                              <w:t>up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CE2754" id="_x0000_t202" coordsize="21600,21600" o:spt="202" path="m,l,21600r21600,l21600,xe">
                <v:stroke joinstyle="miter"/>
                <v:path gradientshapeok="t" o:connecttype="rect"/>
              </v:shapetype>
              <v:shape id="Text Box 7" o:spid="_x0000_s1026" type="#_x0000_t202" style="position:absolute;margin-left:276pt;margin-top:384pt;width:240.9pt;height:26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" fillcolor="white [3201]" stroked="f" strokeweight=".5pt">
                <v:textbox>
                  <w:txbxContent>
                    <w:p w14:paraId="554A183F" w14:textId="193E65E6" w:rsidR="004D03AF" w:rsidRDefault="004D03AF" w:rsidP="00D2767E">
                      <w:r>
                        <w:t xml:space="preserve">Figure S11. Supplemental data for </w:t>
                      </w:r>
                      <w:r w:rsidR="002539CB">
                        <w:t xml:space="preserve">fed-batch </w:t>
                      </w:r>
                      <w:r>
                        <w:t>bioreactor study. (a) Measurement of dissolved oxygen (DO), pH, temperature, and agitation rate. (b) Total cumulative glucose and ammonium phosphate dibasic fed. OD</w:t>
                      </w:r>
                      <w:r w:rsidRPr="001A3725">
                        <w:rPr>
                          <w:vertAlign w:val="subscript"/>
                        </w:rPr>
                        <w:t xml:space="preserve">600 </w:t>
                      </w:r>
                      <w:r w:rsidR="002539CB">
                        <w:t xml:space="preserve">is </w:t>
                      </w:r>
                      <w:r>
                        <w:t xml:space="preserve">also shown for reference. (c) Total cumulative 4-hydroxyindole fed and 4-hydroxyindole feed rate for the bioreactor scale up study. The purple line (feed rate) represents the derivative for the blue line (cumulative amount fed). (d) Total cumulative 4-hydroxyindole fed (blue) compared to psilocybin production (purple) for the bioreactor scale up study. </w:t>
                      </w:r>
                      <w:r w:rsidRPr="008C5463">
                        <w:t xml:space="preserve">Transient product </w:t>
                      </w:r>
                      <w:r w:rsidR="00C3475F" w:rsidRPr="008C5463">
                        <w:t xml:space="preserve">molar </w:t>
                      </w:r>
                      <w:r w:rsidRPr="008C5463">
                        <w:t>yield (green) shows a maximum</w:t>
                      </w:r>
                      <w:r w:rsidR="00C3475F" w:rsidRPr="008C5463">
                        <w:t xml:space="preserve"> molar</w:t>
                      </w:r>
                      <w:r w:rsidRPr="008C5463">
                        <w:t xml:space="preserve"> yield of 60% at roughly 48 hours and a final </w:t>
                      </w:r>
                      <w:r w:rsidR="00C3475F" w:rsidRPr="008C5463">
                        <w:t xml:space="preserve">molar </w:t>
                      </w:r>
                      <w:r w:rsidRPr="008C5463">
                        <w:t>yield of 38% at the end of the scale</w:t>
                      </w:r>
                      <w:r w:rsidR="002539CB" w:rsidRPr="008C5463">
                        <w:t>-</w:t>
                      </w:r>
                      <w:r w:rsidRPr="008C5463">
                        <w:t>up study.</w:t>
                      </w:r>
                      <w:bookmarkStart w:id="1" w:name="_GoBack"/>
                      <w:bookmarkEnd w:id="1"/>
                    </w:p>
                  </w:txbxContent>
                </v:textbox>
              </v:shape>
            </w:pict>
          </mc:Fallback>
        </mc:AlternateContent>
      </w:r>
      <w:r w:rsidRPr="002A1290">
        <w:rPr>
          <w:noProof/>
        </w:rPr>
        <w:drawing>
          <wp:inline distT="0" distB="0" distL="0" distR="0" wp14:anchorId="6FAA2A71" wp14:editId="08305B78">
            <wp:extent cx="3303270" cy="8229600"/>
            <wp:effectExtent l="0" t="0" r="0" b="0"/>
            <wp:docPr id="2" name="Picture 4">
              <a:extLst xmlns:a="http://schemas.openxmlformats.org/drawingml/2006/main">
                <a:ext uri="{FF2B5EF4-FFF2-40B4-BE49-F238E27FC236}">
                  <a16:creationId xmlns:a16="http://schemas.microsoft.com/office/drawing/2014/main" id="{4E81DBFC-8194-6346-8D24-6B4F0742A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81DBFC-8194-6346-8D24-6B4F0742A9AD}"/>
                        </a:ext>
                      </a:extLst>
                    </pic:cNvPr>
                    <pic:cNvPicPr>
                      <a:picLocks noChangeAspect="1"/>
                    </pic:cNvPicPr>
                  </pic:nvPicPr>
                  <pic:blipFill>
                    <a:blip r:embed="rId18"/>
                    <a:stretch>
                      <a:fillRect/>
                    </a:stretch>
                  </pic:blipFill>
                  <pic:spPr>
                    <a:xfrm>
                      <a:off x="0" y="0"/>
                      <a:ext cx="3303270" cy="8229600"/>
                    </a:xfrm>
                    <a:prstGeom prst="rect">
                      <a:avLst/>
                    </a:prstGeom>
                  </pic:spPr>
                </pic:pic>
              </a:graphicData>
            </a:graphic>
          </wp:inline>
        </w:drawing>
      </w:r>
    </w:p>
    <w:p w14:paraId="5E2D7C55" w14:textId="77777777" w:rsidR="00A81353" w:rsidRDefault="0084611E" w:rsidP="000531E8">
      <w:pPr>
        <w:widowControl w:val="0"/>
        <w:autoSpaceDE w:val="0"/>
        <w:autoSpaceDN w:val="0"/>
        <w:adjustRightInd w:val="0"/>
        <w:spacing w:line="480" w:lineRule="auto"/>
        <w:ind w:left="480" w:hanging="480"/>
        <w:rPr>
          <w:b/>
          <w:bCs/>
          <w:iCs/>
        </w:rPr>
      </w:pPr>
      <w:r w:rsidRPr="008D75B1">
        <w:rPr>
          <w:b/>
          <w:bCs/>
          <w:iCs/>
        </w:rPr>
        <w:lastRenderedPageBreak/>
        <w:t>Bibliograph</w:t>
      </w:r>
      <w:r w:rsidR="000531E8">
        <w:rPr>
          <w:b/>
          <w:bCs/>
          <w:iCs/>
        </w:rPr>
        <w:t>y</w:t>
      </w:r>
    </w:p>
    <w:p w14:paraId="6066E864" w14:textId="7ECF485D" w:rsidR="009A20FC" w:rsidRPr="009A20FC" w:rsidRDefault="0084611E" w:rsidP="009A20FC">
      <w:pPr>
        <w:widowControl w:val="0"/>
        <w:autoSpaceDE w:val="0"/>
        <w:autoSpaceDN w:val="0"/>
        <w:adjustRightInd w:val="0"/>
        <w:spacing w:line="480" w:lineRule="auto"/>
        <w:ind w:left="480" w:hanging="480"/>
        <w:rPr>
          <w:noProof/>
        </w:rPr>
      </w:pPr>
      <w:r>
        <w:fldChar w:fldCharType="begin" w:fldLock="1"/>
      </w:r>
      <w:r>
        <w:instrText xml:space="preserve">ADDIN Mendeley Bibliography CSL_BIBLIOGRAPHY </w:instrText>
      </w:r>
      <w:r>
        <w:fldChar w:fldCharType="separate"/>
      </w:r>
      <w:r w:rsidR="009A20FC" w:rsidRPr="009A20FC">
        <w:rPr>
          <w:noProof/>
        </w:rPr>
        <w:t>Fricke, J., Blei, F., Hoffmeister, D., 2017. Enzymatic synthesis of psilocybin. Angew. Chemie Int. Ed. 56, 12352–12355. https://doi.org/10.1002/anie.201705489</w:t>
      </w:r>
    </w:p>
    <w:p w14:paraId="66EE3398" w14:textId="291E7EF4" w:rsidR="009A20FC" w:rsidRPr="009A20FC" w:rsidRDefault="003F10A5" w:rsidP="009A20FC">
      <w:pPr>
        <w:widowControl w:val="0"/>
        <w:autoSpaceDE w:val="0"/>
        <w:autoSpaceDN w:val="0"/>
        <w:adjustRightInd w:val="0"/>
        <w:spacing w:line="480" w:lineRule="auto"/>
        <w:ind w:left="480" w:hanging="480"/>
        <w:rPr>
          <w:noProof/>
        </w:rPr>
      </w:pPr>
      <w:r w:rsidRPr="002F5686">
        <w:rPr>
          <w:noProof/>
        </w:rPr>
        <w:t>Jones, J. Andrew, Vernacchio, V.R., Lachance, D.M., Lebovich, M., Fu, L., Shirke, A.N., Schultz, V.L., Cress, B., Linhardt, R.J., Koffas, M.A.G., 2015. ePathOptimize: a combinatorial approach for transcriptional balancing of metabolic pathways. Sci. Rep. 5, 11301. https://doi.org/10.1038/srep11301</w:t>
      </w:r>
    </w:p>
    <w:p w14:paraId="5B3E444E" w14:textId="77777777" w:rsidR="009A20FC" w:rsidRPr="009A20FC" w:rsidRDefault="009A20FC" w:rsidP="009A20FC">
      <w:pPr>
        <w:widowControl w:val="0"/>
        <w:autoSpaceDE w:val="0"/>
        <w:autoSpaceDN w:val="0"/>
        <w:adjustRightInd w:val="0"/>
        <w:spacing w:line="480" w:lineRule="auto"/>
        <w:ind w:left="480" w:hanging="480"/>
        <w:rPr>
          <w:noProof/>
        </w:rPr>
      </w:pPr>
      <w:r w:rsidRPr="009A20FC">
        <w:rPr>
          <w:noProof/>
        </w:rPr>
        <w:t>Xu, P., Vansiri, A., Bhan, N., Koffas, M.A.G., 2012. ePathBrick: A synthetic biology platform for engineering metabolic pathways in E. coli. Biol 1, 256–266. https://doi.org/10.1021/sb300016b</w:t>
      </w:r>
    </w:p>
    <w:p w14:paraId="2EBBD0C2" w14:textId="5D5DDF89" w:rsidR="0084611E" w:rsidRPr="001A068E" w:rsidRDefault="0084611E" w:rsidP="0084611E">
      <w:pPr>
        <w:spacing w:line="480" w:lineRule="auto"/>
      </w:pPr>
      <w:r>
        <w:fldChar w:fldCharType="end"/>
      </w:r>
    </w:p>
    <w:sectPr w:rsidR="0084611E" w:rsidRPr="001A068E">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7BE0F" w14:textId="77777777" w:rsidR="00307BEA" w:rsidRDefault="00307BEA" w:rsidP="00F165BC">
      <w:r>
        <w:separator/>
      </w:r>
    </w:p>
  </w:endnote>
  <w:endnote w:type="continuationSeparator" w:id="0">
    <w:p w14:paraId="703ADFCD" w14:textId="77777777" w:rsidR="00307BEA" w:rsidRDefault="00307BEA" w:rsidP="00F16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8588013"/>
      <w:docPartObj>
        <w:docPartGallery w:val="Page Numbers (Bottom of Page)"/>
        <w:docPartUnique/>
      </w:docPartObj>
    </w:sdtPr>
    <w:sdtEndPr>
      <w:rPr>
        <w:rStyle w:val="PageNumber"/>
      </w:rPr>
    </w:sdtEndPr>
    <w:sdtContent>
      <w:p w14:paraId="464E74C3" w14:textId="61BA9581" w:rsidR="004D03AF" w:rsidRDefault="004D03AF" w:rsidP="007276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370F2F" w14:textId="77777777" w:rsidR="004D03AF" w:rsidRDefault="004D0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5833285"/>
      <w:docPartObj>
        <w:docPartGallery w:val="Page Numbers (Bottom of Page)"/>
        <w:docPartUnique/>
      </w:docPartObj>
    </w:sdtPr>
    <w:sdtEndPr>
      <w:rPr>
        <w:rStyle w:val="PageNumber"/>
      </w:rPr>
    </w:sdtEndPr>
    <w:sdtContent>
      <w:p w14:paraId="553A11A3" w14:textId="5958DBAC" w:rsidR="004D03AF" w:rsidRDefault="004D03AF" w:rsidP="007276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7D628A" w14:textId="77777777" w:rsidR="004D03AF" w:rsidRDefault="004D0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87E11" w14:textId="77777777" w:rsidR="00307BEA" w:rsidRDefault="00307BEA" w:rsidP="00F165BC">
      <w:r>
        <w:separator/>
      </w:r>
    </w:p>
  </w:footnote>
  <w:footnote w:type="continuationSeparator" w:id="0">
    <w:p w14:paraId="2FD3E04A" w14:textId="77777777" w:rsidR="00307BEA" w:rsidRDefault="00307BEA" w:rsidP="00F16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963777"/>
    <w:multiLevelType w:val="hybridMultilevel"/>
    <w:tmpl w:val="00B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B9D"/>
    <w:rsid w:val="00000C12"/>
    <w:rsid w:val="0000266E"/>
    <w:rsid w:val="00003081"/>
    <w:rsid w:val="00010531"/>
    <w:rsid w:val="00036787"/>
    <w:rsid w:val="00050CB5"/>
    <w:rsid w:val="000531E8"/>
    <w:rsid w:val="000538FE"/>
    <w:rsid w:val="00054EE1"/>
    <w:rsid w:val="0005588F"/>
    <w:rsid w:val="00062812"/>
    <w:rsid w:val="00063B37"/>
    <w:rsid w:val="00067325"/>
    <w:rsid w:val="00086FB3"/>
    <w:rsid w:val="000A0CF4"/>
    <w:rsid w:val="000A6DC0"/>
    <w:rsid w:val="000B44FD"/>
    <w:rsid w:val="000D4EB4"/>
    <w:rsid w:val="000F0970"/>
    <w:rsid w:val="00100CEA"/>
    <w:rsid w:val="00107FBE"/>
    <w:rsid w:val="00111727"/>
    <w:rsid w:val="001141F6"/>
    <w:rsid w:val="00117635"/>
    <w:rsid w:val="00120B41"/>
    <w:rsid w:val="00126ADB"/>
    <w:rsid w:val="00127550"/>
    <w:rsid w:val="0013223B"/>
    <w:rsid w:val="00132A66"/>
    <w:rsid w:val="00132E5A"/>
    <w:rsid w:val="00141BE7"/>
    <w:rsid w:val="00153A38"/>
    <w:rsid w:val="00173515"/>
    <w:rsid w:val="00174B9D"/>
    <w:rsid w:val="00181C1A"/>
    <w:rsid w:val="001837D7"/>
    <w:rsid w:val="00185974"/>
    <w:rsid w:val="001A068E"/>
    <w:rsid w:val="001A205A"/>
    <w:rsid w:val="001A3725"/>
    <w:rsid w:val="001A58D2"/>
    <w:rsid w:val="001B4860"/>
    <w:rsid w:val="001B5FE5"/>
    <w:rsid w:val="001B6B1F"/>
    <w:rsid w:val="001C49E7"/>
    <w:rsid w:val="001C50CF"/>
    <w:rsid w:val="001C5110"/>
    <w:rsid w:val="001C54A7"/>
    <w:rsid w:val="001D2C27"/>
    <w:rsid w:val="001D71F4"/>
    <w:rsid w:val="001E09E2"/>
    <w:rsid w:val="001E23EE"/>
    <w:rsid w:val="001E35AA"/>
    <w:rsid w:val="001E5362"/>
    <w:rsid w:val="001F1D87"/>
    <w:rsid w:val="001F2D95"/>
    <w:rsid w:val="001F5A8D"/>
    <w:rsid w:val="001F6CF3"/>
    <w:rsid w:val="00204D5A"/>
    <w:rsid w:val="002152E3"/>
    <w:rsid w:val="00220396"/>
    <w:rsid w:val="00220F98"/>
    <w:rsid w:val="00222740"/>
    <w:rsid w:val="00222779"/>
    <w:rsid w:val="00236008"/>
    <w:rsid w:val="00236A59"/>
    <w:rsid w:val="00237494"/>
    <w:rsid w:val="002408D8"/>
    <w:rsid w:val="002539CB"/>
    <w:rsid w:val="00256ED9"/>
    <w:rsid w:val="00257BB6"/>
    <w:rsid w:val="00266A7D"/>
    <w:rsid w:val="00280A97"/>
    <w:rsid w:val="00284869"/>
    <w:rsid w:val="002922CC"/>
    <w:rsid w:val="002924DD"/>
    <w:rsid w:val="002954A8"/>
    <w:rsid w:val="00297A20"/>
    <w:rsid w:val="002A1290"/>
    <w:rsid w:val="002A4AD6"/>
    <w:rsid w:val="002B2F6B"/>
    <w:rsid w:val="002B7613"/>
    <w:rsid w:val="002C20FC"/>
    <w:rsid w:val="002C69D9"/>
    <w:rsid w:val="002D7245"/>
    <w:rsid w:val="002E0C55"/>
    <w:rsid w:val="002F211E"/>
    <w:rsid w:val="002F5E2A"/>
    <w:rsid w:val="00307BEA"/>
    <w:rsid w:val="00311BA2"/>
    <w:rsid w:val="003136C6"/>
    <w:rsid w:val="00316AF8"/>
    <w:rsid w:val="00353EB7"/>
    <w:rsid w:val="00354068"/>
    <w:rsid w:val="003600DD"/>
    <w:rsid w:val="00361799"/>
    <w:rsid w:val="003671C1"/>
    <w:rsid w:val="00376F82"/>
    <w:rsid w:val="003806BA"/>
    <w:rsid w:val="00381520"/>
    <w:rsid w:val="00384088"/>
    <w:rsid w:val="003906BA"/>
    <w:rsid w:val="00394B0F"/>
    <w:rsid w:val="003A780D"/>
    <w:rsid w:val="003B184E"/>
    <w:rsid w:val="003B5473"/>
    <w:rsid w:val="003B7B19"/>
    <w:rsid w:val="003C186E"/>
    <w:rsid w:val="003C7C8C"/>
    <w:rsid w:val="003E63CB"/>
    <w:rsid w:val="003E6D18"/>
    <w:rsid w:val="003F10A5"/>
    <w:rsid w:val="004024CC"/>
    <w:rsid w:val="0041761B"/>
    <w:rsid w:val="00420B89"/>
    <w:rsid w:val="00424D16"/>
    <w:rsid w:val="00425DD0"/>
    <w:rsid w:val="004310F9"/>
    <w:rsid w:val="00437A85"/>
    <w:rsid w:val="00441DBA"/>
    <w:rsid w:val="004464D0"/>
    <w:rsid w:val="00452DCF"/>
    <w:rsid w:val="004531A1"/>
    <w:rsid w:val="00455333"/>
    <w:rsid w:val="0045627E"/>
    <w:rsid w:val="00462703"/>
    <w:rsid w:val="00464525"/>
    <w:rsid w:val="00464718"/>
    <w:rsid w:val="004700B0"/>
    <w:rsid w:val="00470C05"/>
    <w:rsid w:val="00470DC4"/>
    <w:rsid w:val="00471AD3"/>
    <w:rsid w:val="00473BBC"/>
    <w:rsid w:val="00475109"/>
    <w:rsid w:val="00483B22"/>
    <w:rsid w:val="00486E9E"/>
    <w:rsid w:val="004A0B03"/>
    <w:rsid w:val="004A0B53"/>
    <w:rsid w:val="004B0462"/>
    <w:rsid w:val="004B2186"/>
    <w:rsid w:val="004B5CD6"/>
    <w:rsid w:val="004C0D5C"/>
    <w:rsid w:val="004C541B"/>
    <w:rsid w:val="004D03AF"/>
    <w:rsid w:val="004D47DD"/>
    <w:rsid w:val="004F2013"/>
    <w:rsid w:val="004F4AC7"/>
    <w:rsid w:val="004F625D"/>
    <w:rsid w:val="005057CE"/>
    <w:rsid w:val="00507EBE"/>
    <w:rsid w:val="0051143D"/>
    <w:rsid w:val="00513527"/>
    <w:rsid w:val="0052078B"/>
    <w:rsid w:val="00524075"/>
    <w:rsid w:val="005322B7"/>
    <w:rsid w:val="00535F75"/>
    <w:rsid w:val="0054108B"/>
    <w:rsid w:val="00541901"/>
    <w:rsid w:val="00546155"/>
    <w:rsid w:val="00547066"/>
    <w:rsid w:val="00552790"/>
    <w:rsid w:val="00556330"/>
    <w:rsid w:val="005646C8"/>
    <w:rsid w:val="00567F25"/>
    <w:rsid w:val="005715C7"/>
    <w:rsid w:val="005740CF"/>
    <w:rsid w:val="00581C35"/>
    <w:rsid w:val="005832E3"/>
    <w:rsid w:val="00594BB1"/>
    <w:rsid w:val="005A22B7"/>
    <w:rsid w:val="005A4A43"/>
    <w:rsid w:val="005A5BF4"/>
    <w:rsid w:val="005B1FDA"/>
    <w:rsid w:val="005B541B"/>
    <w:rsid w:val="005C2FC2"/>
    <w:rsid w:val="005C4282"/>
    <w:rsid w:val="005C55D0"/>
    <w:rsid w:val="005C5B72"/>
    <w:rsid w:val="005C6D38"/>
    <w:rsid w:val="005D14CF"/>
    <w:rsid w:val="005E4E13"/>
    <w:rsid w:val="005E6929"/>
    <w:rsid w:val="005E6F82"/>
    <w:rsid w:val="005E70A2"/>
    <w:rsid w:val="005E7EB4"/>
    <w:rsid w:val="005F0B6E"/>
    <w:rsid w:val="005F4EB2"/>
    <w:rsid w:val="005F7550"/>
    <w:rsid w:val="0060188E"/>
    <w:rsid w:val="00602FD4"/>
    <w:rsid w:val="00610C64"/>
    <w:rsid w:val="00611B4C"/>
    <w:rsid w:val="006152A4"/>
    <w:rsid w:val="00616EC0"/>
    <w:rsid w:val="0063152E"/>
    <w:rsid w:val="00635548"/>
    <w:rsid w:val="00643F17"/>
    <w:rsid w:val="00644282"/>
    <w:rsid w:val="006444C8"/>
    <w:rsid w:val="00651272"/>
    <w:rsid w:val="00652084"/>
    <w:rsid w:val="00661DBD"/>
    <w:rsid w:val="00662AD3"/>
    <w:rsid w:val="0067343D"/>
    <w:rsid w:val="0067783E"/>
    <w:rsid w:val="00682CB6"/>
    <w:rsid w:val="006906A2"/>
    <w:rsid w:val="006A223F"/>
    <w:rsid w:val="006A2A02"/>
    <w:rsid w:val="006A74F0"/>
    <w:rsid w:val="006B1B04"/>
    <w:rsid w:val="006B63C1"/>
    <w:rsid w:val="006B75E8"/>
    <w:rsid w:val="006B7DE2"/>
    <w:rsid w:val="006E002E"/>
    <w:rsid w:val="006E0E34"/>
    <w:rsid w:val="006E2AA9"/>
    <w:rsid w:val="006E710F"/>
    <w:rsid w:val="00711B8E"/>
    <w:rsid w:val="00722E6D"/>
    <w:rsid w:val="00723032"/>
    <w:rsid w:val="00727613"/>
    <w:rsid w:val="00742483"/>
    <w:rsid w:val="00751C2E"/>
    <w:rsid w:val="007548A7"/>
    <w:rsid w:val="00756271"/>
    <w:rsid w:val="00756867"/>
    <w:rsid w:val="00777E01"/>
    <w:rsid w:val="00784B64"/>
    <w:rsid w:val="00785D24"/>
    <w:rsid w:val="00787433"/>
    <w:rsid w:val="007A35CE"/>
    <w:rsid w:val="007A3BE6"/>
    <w:rsid w:val="007A667B"/>
    <w:rsid w:val="007B0EC8"/>
    <w:rsid w:val="007B2362"/>
    <w:rsid w:val="007B4ED6"/>
    <w:rsid w:val="007B6EEE"/>
    <w:rsid w:val="007C0B76"/>
    <w:rsid w:val="007D29C4"/>
    <w:rsid w:val="007D5FBD"/>
    <w:rsid w:val="007E7A0C"/>
    <w:rsid w:val="007F68F4"/>
    <w:rsid w:val="00804287"/>
    <w:rsid w:val="008146B3"/>
    <w:rsid w:val="00816F57"/>
    <w:rsid w:val="00822BCE"/>
    <w:rsid w:val="00837857"/>
    <w:rsid w:val="00840345"/>
    <w:rsid w:val="0084611E"/>
    <w:rsid w:val="00847B77"/>
    <w:rsid w:val="00852133"/>
    <w:rsid w:val="00855049"/>
    <w:rsid w:val="00855A0B"/>
    <w:rsid w:val="008606FC"/>
    <w:rsid w:val="008626F9"/>
    <w:rsid w:val="008628AD"/>
    <w:rsid w:val="00867CC4"/>
    <w:rsid w:val="00871B22"/>
    <w:rsid w:val="00876FC4"/>
    <w:rsid w:val="008823CC"/>
    <w:rsid w:val="0088614F"/>
    <w:rsid w:val="00892F99"/>
    <w:rsid w:val="00895330"/>
    <w:rsid w:val="008A25B1"/>
    <w:rsid w:val="008A2D06"/>
    <w:rsid w:val="008A7BA8"/>
    <w:rsid w:val="008B5CE1"/>
    <w:rsid w:val="008C5463"/>
    <w:rsid w:val="008C54A6"/>
    <w:rsid w:val="008D75B1"/>
    <w:rsid w:val="008E02F6"/>
    <w:rsid w:val="008E2037"/>
    <w:rsid w:val="008E44D7"/>
    <w:rsid w:val="008E636A"/>
    <w:rsid w:val="008E67A8"/>
    <w:rsid w:val="008F4853"/>
    <w:rsid w:val="008F5B85"/>
    <w:rsid w:val="008F7602"/>
    <w:rsid w:val="00900AA2"/>
    <w:rsid w:val="00930266"/>
    <w:rsid w:val="00935F29"/>
    <w:rsid w:val="00936CB0"/>
    <w:rsid w:val="00936F81"/>
    <w:rsid w:val="00942A95"/>
    <w:rsid w:val="00950946"/>
    <w:rsid w:val="00955853"/>
    <w:rsid w:val="0096289E"/>
    <w:rsid w:val="00963BED"/>
    <w:rsid w:val="00964B39"/>
    <w:rsid w:val="00970603"/>
    <w:rsid w:val="0097163D"/>
    <w:rsid w:val="00990480"/>
    <w:rsid w:val="009A20FC"/>
    <w:rsid w:val="009A3C3A"/>
    <w:rsid w:val="009A5CEA"/>
    <w:rsid w:val="009A6E81"/>
    <w:rsid w:val="009C1B6E"/>
    <w:rsid w:val="009C34A2"/>
    <w:rsid w:val="009D112C"/>
    <w:rsid w:val="009D14AA"/>
    <w:rsid w:val="009D7BF4"/>
    <w:rsid w:val="009E16E4"/>
    <w:rsid w:val="009E1E97"/>
    <w:rsid w:val="009E2442"/>
    <w:rsid w:val="009E32CE"/>
    <w:rsid w:val="009E5EEB"/>
    <w:rsid w:val="009E7180"/>
    <w:rsid w:val="009F28FF"/>
    <w:rsid w:val="00A01137"/>
    <w:rsid w:val="00A06835"/>
    <w:rsid w:val="00A10332"/>
    <w:rsid w:val="00A1364B"/>
    <w:rsid w:val="00A23506"/>
    <w:rsid w:val="00A2636C"/>
    <w:rsid w:val="00A26952"/>
    <w:rsid w:val="00A343BA"/>
    <w:rsid w:val="00A35753"/>
    <w:rsid w:val="00A45AC6"/>
    <w:rsid w:val="00A50414"/>
    <w:rsid w:val="00A50515"/>
    <w:rsid w:val="00A50EA0"/>
    <w:rsid w:val="00A57CB1"/>
    <w:rsid w:val="00A7359D"/>
    <w:rsid w:val="00A742F4"/>
    <w:rsid w:val="00A74FEE"/>
    <w:rsid w:val="00A81353"/>
    <w:rsid w:val="00A81498"/>
    <w:rsid w:val="00A8375D"/>
    <w:rsid w:val="00A84792"/>
    <w:rsid w:val="00A8578B"/>
    <w:rsid w:val="00A9152A"/>
    <w:rsid w:val="00A97D2E"/>
    <w:rsid w:val="00AA3F25"/>
    <w:rsid w:val="00AB7054"/>
    <w:rsid w:val="00AC1FD9"/>
    <w:rsid w:val="00AC34D8"/>
    <w:rsid w:val="00AC5477"/>
    <w:rsid w:val="00AC6D7D"/>
    <w:rsid w:val="00AD0C11"/>
    <w:rsid w:val="00AD1FDF"/>
    <w:rsid w:val="00AE2A4F"/>
    <w:rsid w:val="00AE38B0"/>
    <w:rsid w:val="00AE45C4"/>
    <w:rsid w:val="00AF21D4"/>
    <w:rsid w:val="00AF3F6B"/>
    <w:rsid w:val="00AF515F"/>
    <w:rsid w:val="00B055A5"/>
    <w:rsid w:val="00B1795E"/>
    <w:rsid w:val="00B20476"/>
    <w:rsid w:val="00B31D92"/>
    <w:rsid w:val="00B3713D"/>
    <w:rsid w:val="00B4227D"/>
    <w:rsid w:val="00B4568D"/>
    <w:rsid w:val="00B511A2"/>
    <w:rsid w:val="00B67081"/>
    <w:rsid w:val="00B67C31"/>
    <w:rsid w:val="00B74566"/>
    <w:rsid w:val="00B91BF9"/>
    <w:rsid w:val="00B95E49"/>
    <w:rsid w:val="00BA2AAE"/>
    <w:rsid w:val="00BC111A"/>
    <w:rsid w:val="00BC4503"/>
    <w:rsid w:val="00BD7DB5"/>
    <w:rsid w:val="00BE1471"/>
    <w:rsid w:val="00BE1E50"/>
    <w:rsid w:val="00BE2329"/>
    <w:rsid w:val="00BE2525"/>
    <w:rsid w:val="00BE341B"/>
    <w:rsid w:val="00BF22DC"/>
    <w:rsid w:val="00C10B30"/>
    <w:rsid w:val="00C12AC2"/>
    <w:rsid w:val="00C1486A"/>
    <w:rsid w:val="00C21730"/>
    <w:rsid w:val="00C27931"/>
    <w:rsid w:val="00C3475F"/>
    <w:rsid w:val="00C34BB5"/>
    <w:rsid w:val="00C4550C"/>
    <w:rsid w:val="00C45960"/>
    <w:rsid w:val="00C56C7F"/>
    <w:rsid w:val="00C67B5E"/>
    <w:rsid w:val="00C70BA1"/>
    <w:rsid w:val="00C75CB3"/>
    <w:rsid w:val="00C92AEC"/>
    <w:rsid w:val="00C940ED"/>
    <w:rsid w:val="00CC0E10"/>
    <w:rsid w:val="00CC4D2A"/>
    <w:rsid w:val="00CD38EB"/>
    <w:rsid w:val="00CE060F"/>
    <w:rsid w:val="00CE10EA"/>
    <w:rsid w:val="00CE166B"/>
    <w:rsid w:val="00CE34D3"/>
    <w:rsid w:val="00CF1E0D"/>
    <w:rsid w:val="00CF4ACB"/>
    <w:rsid w:val="00CF5B52"/>
    <w:rsid w:val="00CF7E8A"/>
    <w:rsid w:val="00D00573"/>
    <w:rsid w:val="00D0190D"/>
    <w:rsid w:val="00D03785"/>
    <w:rsid w:val="00D07846"/>
    <w:rsid w:val="00D10CC9"/>
    <w:rsid w:val="00D1151C"/>
    <w:rsid w:val="00D11EF1"/>
    <w:rsid w:val="00D14819"/>
    <w:rsid w:val="00D2280A"/>
    <w:rsid w:val="00D2767E"/>
    <w:rsid w:val="00D311C9"/>
    <w:rsid w:val="00D3591E"/>
    <w:rsid w:val="00D455B8"/>
    <w:rsid w:val="00D47DD2"/>
    <w:rsid w:val="00D5076B"/>
    <w:rsid w:val="00D5081A"/>
    <w:rsid w:val="00D72C1F"/>
    <w:rsid w:val="00D817D3"/>
    <w:rsid w:val="00D83158"/>
    <w:rsid w:val="00D84263"/>
    <w:rsid w:val="00D862A2"/>
    <w:rsid w:val="00D87A66"/>
    <w:rsid w:val="00D87D23"/>
    <w:rsid w:val="00D87D91"/>
    <w:rsid w:val="00D9234F"/>
    <w:rsid w:val="00D9258C"/>
    <w:rsid w:val="00D96900"/>
    <w:rsid w:val="00D979CD"/>
    <w:rsid w:val="00DA0CF7"/>
    <w:rsid w:val="00DA45BB"/>
    <w:rsid w:val="00DA7E57"/>
    <w:rsid w:val="00DB2543"/>
    <w:rsid w:val="00DB671E"/>
    <w:rsid w:val="00DB7329"/>
    <w:rsid w:val="00DC617A"/>
    <w:rsid w:val="00DE2FFD"/>
    <w:rsid w:val="00DE35D7"/>
    <w:rsid w:val="00DE3FC5"/>
    <w:rsid w:val="00DE6E7A"/>
    <w:rsid w:val="00DE7FB2"/>
    <w:rsid w:val="00DF152D"/>
    <w:rsid w:val="00DF76B4"/>
    <w:rsid w:val="00E0129A"/>
    <w:rsid w:val="00E029FD"/>
    <w:rsid w:val="00E03F17"/>
    <w:rsid w:val="00E04A6E"/>
    <w:rsid w:val="00E120D8"/>
    <w:rsid w:val="00E136F7"/>
    <w:rsid w:val="00E14F03"/>
    <w:rsid w:val="00E21504"/>
    <w:rsid w:val="00E2644D"/>
    <w:rsid w:val="00E2650A"/>
    <w:rsid w:val="00E35FDD"/>
    <w:rsid w:val="00E41129"/>
    <w:rsid w:val="00E4284F"/>
    <w:rsid w:val="00E44EB4"/>
    <w:rsid w:val="00E4742A"/>
    <w:rsid w:val="00E52003"/>
    <w:rsid w:val="00E54BCC"/>
    <w:rsid w:val="00E606CD"/>
    <w:rsid w:val="00E658FD"/>
    <w:rsid w:val="00E74F20"/>
    <w:rsid w:val="00E76844"/>
    <w:rsid w:val="00E8489D"/>
    <w:rsid w:val="00E94014"/>
    <w:rsid w:val="00E95699"/>
    <w:rsid w:val="00EA4AF8"/>
    <w:rsid w:val="00EB29A1"/>
    <w:rsid w:val="00EB5CE1"/>
    <w:rsid w:val="00EC06A4"/>
    <w:rsid w:val="00EC0F01"/>
    <w:rsid w:val="00ED4398"/>
    <w:rsid w:val="00EE1C38"/>
    <w:rsid w:val="00EE53E5"/>
    <w:rsid w:val="00EE751F"/>
    <w:rsid w:val="00EF06B5"/>
    <w:rsid w:val="00EF68AB"/>
    <w:rsid w:val="00F00576"/>
    <w:rsid w:val="00F006CF"/>
    <w:rsid w:val="00F02243"/>
    <w:rsid w:val="00F0354A"/>
    <w:rsid w:val="00F047A9"/>
    <w:rsid w:val="00F07D07"/>
    <w:rsid w:val="00F165BC"/>
    <w:rsid w:val="00F16AAA"/>
    <w:rsid w:val="00F16B8B"/>
    <w:rsid w:val="00F21631"/>
    <w:rsid w:val="00F21DCF"/>
    <w:rsid w:val="00F265A7"/>
    <w:rsid w:val="00F35BCA"/>
    <w:rsid w:val="00F4031E"/>
    <w:rsid w:val="00F4200B"/>
    <w:rsid w:val="00F4454B"/>
    <w:rsid w:val="00F5326E"/>
    <w:rsid w:val="00F6371C"/>
    <w:rsid w:val="00F656AB"/>
    <w:rsid w:val="00F73DE9"/>
    <w:rsid w:val="00F766EA"/>
    <w:rsid w:val="00F8356C"/>
    <w:rsid w:val="00F93EFE"/>
    <w:rsid w:val="00F96D62"/>
    <w:rsid w:val="00FA2406"/>
    <w:rsid w:val="00FA2A73"/>
    <w:rsid w:val="00FC0D50"/>
    <w:rsid w:val="00FC18A6"/>
    <w:rsid w:val="00FD1C15"/>
    <w:rsid w:val="00FE061B"/>
    <w:rsid w:val="00FE194D"/>
    <w:rsid w:val="00FE4F5A"/>
    <w:rsid w:val="00FF4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F5AA16"/>
  <w15:docId w15:val="{57F2BFD8-2A58-CB40-8F27-1E7F6DF15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E38B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FFD"/>
    <w:rPr>
      <w:rFonts w:eastAsia="Arial"/>
      <w:sz w:val="18"/>
      <w:szCs w:val="18"/>
      <w:lang w:val="en"/>
    </w:rPr>
  </w:style>
  <w:style w:type="character" w:customStyle="1" w:styleId="BalloonTextChar">
    <w:name w:val="Balloon Text Char"/>
    <w:basedOn w:val="DefaultParagraphFont"/>
    <w:link w:val="BalloonText"/>
    <w:uiPriority w:val="99"/>
    <w:semiHidden/>
    <w:rsid w:val="00DE2FFD"/>
    <w:rPr>
      <w:rFonts w:ascii="Times New Roman" w:eastAsia="Arial" w:hAnsi="Times New Roman" w:cs="Times New Roman"/>
      <w:sz w:val="18"/>
      <w:szCs w:val="18"/>
      <w:lang w:val="en"/>
    </w:rPr>
  </w:style>
  <w:style w:type="character" w:styleId="CommentReference">
    <w:name w:val="annotation reference"/>
    <w:basedOn w:val="DefaultParagraphFont"/>
    <w:uiPriority w:val="99"/>
    <w:semiHidden/>
    <w:unhideWhenUsed/>
    <w:rsid w:val="00DE2FFD"/>
    <w:rPr>
      <w:sz w:val="16"/>
      <w:szCs w:val="16"/>
    </w:rPr>
  </w:style>
  <w:style w:type="paragraph" w:styleId="CommentText">
    <w:name w:val="annotation text"/>
    <w:basedOn w:val="Normal"/>
    <w:link w:val="CommentTextChar"/>
    <w:uiPriority w:val="99"/>
    <w:semiHidden/>
    <w:unhideWhenUsed/>
    <w:rsid w:val="00DE2FF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DE2FFD"/>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DE2FFD"/>
    <w:rPr>
      <w:b/>
      <w:bCs/>
    </w:rPr>
  </w:style>
  <w:style w:type="character" w:customStyle="1" w:styleId="CommentSubjectChar">
    <w:name w:val="Comment Subject Char"/>
    <w:basedOn w:val="CommentTextChar"/>
    <w:link w:val="CommentSubject"/>
    <w:uiPriority w:val="99"/>
    <w:semiHidden/>
    <w:rsid w:val="00DE2FFD"/>
    <w:rPr>
      <w:rFonts w:ascii="Arial" w:eastAsia="Arial" w:hAnsi="Arial" w:cs="Arial"/>
      <w:b/>
      <w:bCs/>
      <w:sz w:val="20"/>
      <w:szCs w:val="20"/>
      <w:lang w:val="en"/>
    </w:rPr>
  </w:style>
  <w:style w:type="paragraph" w:styleId="Revision">
    <w:name w:val="Revision"/>
    <w:hidden/>
    <w:uiPriority w:val="99"/>
    <w:semiHidden/>
    <w:rsid w:val="00AC34D8"/>
    <w:pPr>
      <w:spacing w:after="0" w:line="240" w:lineRule="auto"/>
    </w:pPr>
    <w:rPr>
      <w:rFonts w:ascii="Arial" w:eastAsia="Arial" w:hAnsi="Arial" w:cs="Arial"/>
      <w:lang w:val="en"/>
    </w:rPr>
  </w:style>
  <w:style w:type="character" w:styleId="Hyperlink">
    <w:name w:val="Hyperlink"/>
    <w:basedOn w:val="DefaultParagraphFont"/>
    <w:uiPriority w:val="99"/>
    <w:unhideWhenUsed/>
    <w:rsid w:val="0063152E"/>
    <w:rPr>
      <w:color w:val="0563C1" w:themeColor="hyperlink"/>
      <w:u w:val="single"/>
    </w:rPr>
  </w:style>
  <w:style w:type="character" w:customStyle="1" w:styleId="UnresolvedMention1">
    <w:name w:val="Unresolved Mention1"/>
    <w:basedOn w:val="DefaultParagraphFont"/>
    <w:uiPriority w:val="99"/>
    <w:semiHidden/>
    <w:unhideWhenUsed/>
    <w:rsid w:val="0063152E"/>
    <w:rPr>
      <w:color w:val="605E5C"/>
      <w:shd w:val="clear" w:color="auto" w:fill="E1DFDD"/>
    </w:rPr>
  </w:style>
  <w:style w:type="character" w:styleId="Emphasis">
    <w:name w:val="Emphasis"/>
    <w:basedOn w:val="DefaultParagraphFont"/>
    <w:uiPriority w:val="20"/>
    <w:qFormat/>
    <w:rsid w:val="0063152E"/>
    <w:rPr>
      <w:i/>
      <w:iCs/>
    </w:rPr>
  </w:style>
  <w:style w:type="character" w:customStyle="1" w:styleId="m4943200621691353926gmail-title">
    <w:name w:val="m_4943200621691353926gmail-title"/>
    <w:basedOn w:val="DefaultParagraphFont"/>
    <w:rsid w:val="0063152E"/>
  </w:style>
  <w:style w:type="character" w:styleId="PlaceholderText">
    <w:name w:val="Placeholder Text"/>
    <w:basedOn w:val="DefaultParagraphFont"/>
    <w:uiPriority w:val="99"/>
    <w:semiHidden/>
    <w:rsid w:val="001C49E7"/>
    <w:rPr>
      <w:color w:val="808080"/>
    </w:rPr>
  </w:style>
  <w:style w:type="paragraph" w:styleId="ListParagraph">
    <w:name w:val="List Paragraph"/>
    <w:basedOn w:val="Normal"/>
    <w:uiPriority w:val="34"/>
    <w:qFormat/>
    <w:rsid w:val="00D0190D"/>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unhideWhenUsed/>
    <w:rsid w:val="00784B64"/>
    <w:pPr>
      <w:spacing w:before="100" w:beforeAutospacing="1" w:after="100" w:afterAutospacing="1"/>
    </w:pPr>
  </w:style>
  <w:style w:type="paragraph" w:styleId="Footer">
    <w:name w:val="footer"/>
    <w:basedOn w:val="Normal"/>
    <w:link w:val="FooterChar"/>
    <w:uiPriority w:val="99"/>
    <w:unhideWhenUsed/>
    <w:rsid w:val="00F165BC"/>
    <w:pPr>
      <w:tabs>
        <w:tab w:val="center" w:pos="4680"/>
        <w:tab w:val="right" w:pos="9360"/>
      </w:tabs>
    </w:pPr>
  </w:style>
  <w:style w:type="character" w:customStyle="1" w:styleId="FooterChar">
    <w:name w:val="Footer Char"/>
    <w:basedOn w:val="DefaultParagraphFont"/>
    <w:link w:val="Footer"/>
    <w:uiPriority w:val="99"/>
    <w:rsid w:val="00F165B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F16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2761">
      <w:bodyDiv w:val="1"/>
      <w:marLeft w:val="0"/>
      <w:marRight w:val="0"/>
      <w:marTop w:val="0"/>
      <w:marBottom w:val="0"/>
      <w:divBdr>
        <w:top w:val="none" w:sz="0" w:space="0" w:color="auto"/>
        <w:left w:val="none" w:sz="0" w:space="0" w:color="auto"/>
        <w:bottom w:val="none" w:sz="0" w:space="0" w:color="auto"/>
        <w:right w:val="none" w:sz="0" w:space="0" w:color="auto"/>
      </w:divBdr>
    </w:div>
    <w:div w:id="253127009">
      <w:bodyDiv w:val="1"/>
      <w:marLeft w:val="0"/>
      <w:marRight w:val="0"/>
      <w:marTop w:val="0"/>
      <w:marBottom w:val="0"/>
      <w:divBdr>
        <w:top w:val="none" w:sz="0" w:space="0" w:color="auto"/>
        <w:left w:val="none" w:sz="0" w:space="0" w:color="auto"/>
        <w:bottom w:val="none" w:sz="0" w:space="0" w:color="auto"/>
        <w:right w:val="none" w:sz="0" w:space="0" w:color="auto"/>
      </w:divBdr>
    </w:div>
    <w:div w:id="257058635">
      <w:bodyDiv w:val="1"/>
      <w:marLeft w:val="0"/>
      <w:marRight w:val="0"/>
      <w:marTop w:val="0"/>
      <w:marBottom w:val="0"/>
      <w:divBdr>
        <w:top w:val="none" w:sz="0" w:space="0" w:color="auto"/>
        <w:left w:val="none" w:sz="0" w:space="0" w:color="auto"/>
        <w:bottom w:val="none" w:sz="0" w:space="0" w:color="auto"/>
        <w:right w:val="none" w:sz="0" w:space="0" w:color="auto"/>
      </w:divBdr>
    </w:div>
    <w:div w:id="283731540">
      <w:bodyDiv w:val="1"/>
      <w:marLeft w:val="0"/>
      <w:marRight w:val="0"/>
      <w:marTop w:val="0"/>
      <w:marBottom w:val="0"/>
      <w:divBdr>
        <w:top w:val="none" w:sz="0" w:space="0" w:color="auto"/>
        <w:left w:val="none" w:sz="0" w:space="0" w:color="auto"/>
        <w:bottom w:val="none" w:sz="0" w:space="0" w:color="auto"/>
        <w:right w:val="none" w:sz="0" w:space="0" w:color="auto"/>
      </w:divBdr>
    </w:div>
    <w:div w:id="326246192">
      <w:bodyDiv w:val="1"/>
      <w:marLeft w:val="0"/>
      <w:marRight w:val="0"/>
      <w:marTop w:val="0"/>
      <w:marBottom w:val="0"/>
      <w:divBdr>
        <w:top w:val="none" w:sz="0" w:space="0" w:color="auto"/>
        <w:left w:val="none" w:sz="0" w:space="0" w:color="auto"/>
        <w:bottom w:val="none" w:sz="0" w:space="0" w:color="auto"/>
        <w:right w:val="none" w:sz="0" w:space="0" w:color="auto"/>
      </w:divBdr>
    </w:div>
    <w:div w:id="460658909">
      <w:bodyDiv w:val="1"/>
      <w:marLeft w:val="0"/>
      <w:marRight w:val="0"/>
      <w:marTop w:val="0"/>
      <w:marBottom w:val="0"/>
      <w:divBdr>
        <w:top w:val="none" w:sz="0" w:space="0" w:color="auto"/>
        <w:left w:val="none" w:sz="0" w:space="0" w:color="auto"/>
        <w:bottom w:val="none" w:sz="0" w:space="0" w:color="auto"/>
        <w:right w:val="none" w:sz="0" w:space="0" w:color="auto"/>
      </w:divBdr>
    </w:div>
    <w:div w:id="486678125">
      <w:bodyDiv w:val="1"/>
      <w:marLeft w:val="0"/>
      <w:marRight w:val="0"/>
      <w:marTop w:val="0"/>
      <w:marBottom w:val="0"/>
      <w:divBdr>
        <w:top w:val="none" w:sz="0" w:space="0" w:color="auto"/>
        <w:left w:val="none" w:sz="0" w:space="0" w:color="auto"/>
        <w:bottom w:val="none" w:sz="0" w:space="0" w:color="auto"/>
        <w:right w:val="none" w:sz="0" w:space="0" w:color="auto"/>
      </w:divBdr>
    </w:div>
    <w:div w:id="597371738">
      <w:bodyDiv w:val="1"/>
      <w:marLeft w:val="0"/>
      <w:marRight w:val="0"/>
      <w:marTop w:val="0"/>
      <w:marBottom w:val="0"/>
      <w:divBdr>
        <w:top w:val="none" w:sz="0" w:space="0" w:color="auto"/>
        <w:left w:val="none" w:sz="0" w:space="0" w:color="auto"/>
        <w:bottom w:val="none" w:sz="0" w:space="0" w:color="auto"/>
        <w:right w:val="none" w:sz="0" w:space="0" w:color="auto"/>
      </w:divBdr>
    </w:div>
    <w:div w:id="650720266">
      <w:bodyDiv w:val="1"/>
      <w:marLeft w:val="0"/>
      <w:marRight w:val="0"/>
      <w:marTop w:val="0"/>
      <w:marBottom w:val="0"/>
      <w:divBdr>
        <w:top w:val="none" w:sz="0" w:space="0" w:color="auto"/>
        <w:left w:val="none" w:sz="0" w:space="0" w:color="auto"/>
        <w:bottom w:val="none" w:sz="0" w:space="0" w:color="auto"/>
        <w:right w:val="none" w:sz="0" w:space="0" w:color="auto"/>
      </w:divBdr>
    </w:div>
    <w:div w:id="683436806">
      <w:bodyDiv w:val="1"/>
      <w:marLeft w:val="0"/>
      <w:marRight w:val="0"/>
      <w:marTop w:val="0"/>
      <w:marBottom w:val="0"/>
      <w:divBdr>
        <w:top w:val="none" w:sz="0" w:space="0" w:color="auto"/>
        <w:left w:val="none" w:sz="0" w:space="0" w:color="auto"/>
        <w:bottom w:val="none" w:sz="0" w:space="0" w:color="auto"/>
        <w:right w:val="none" w:sz="0" w:space="0" w:color="auto"/>
      </w:divBdr>
    </w:div>
    <w:div w:id="686179127">
      <w:bodyDiv w:val="1"/>
      <w:marLeft w:val="0"/>
      <w:marRight w:val="0"/>
      <w:marTop w:val="0"/>
      <w:marBottom w:val="0"/>
      <w:divBdr>
        <w:top w:val="none" w:sz="0" w:space="0" w:color="auto"/>
        <w:left w:val="none" w:sz="0" w:space="0" w:color="auto"/>
        <w:bottom w:val="none" w:sz="0" w:space="0" w:color="auto"/>
        <w:right w:val="none" w:sz="0" w:space="0" w:color="auto"/>
      </w:divBdr>
    </w:div>
    <w:div w:id="713433693">
      <w:bodyDiv w:val="1"/>
      <w:marLeft w:val="0"/>
      <w:marRight w:val="0"/>
      <w:marTop w:val="0"/>
      <w:marBottom w:val="0"/>
      <w:divBdr>
        <w:top w:val="none" w:sz="0" w:space="0" w:color="auto"/>
        <w:left w:val="none" w:sz="0" w:space="0" w:color="auto"/>
        <w:bottom w:val="none" w:sz="0" w:space="0" w:color="auto"/>
        <w:right w:val="none" w:sz="0" w:space="0" w:color="auto"/>
      </w:divBdr>
    </w:div>
    <w:div w:id="747580769">
      <w:bodyDiv w:val="1"/>
      <w:marLeft w:val="0"/>
      <w:marRight w:val="0"/>
      <w:marTop w:val="0"/>
      <w:marBottom w:val="0"/>
      <w:divBdr>
        <w:top w:val="none" w:sz="0" w:space="0" w:color="auto"/>
        <w:left w:val="none" w:sz="0" w:space="0" w:color="auto"/>
        <w:bottom w:val="none" w:sz="0" w:space="0" w:color="auto"/>
        <w:right w:val="none" w:sz="0" w:space="0" w:color="auto"/>
      </w:divBdr>
    </w:div>
    <w:div w:id="762185736">
      <w:bodyDiv w:val="1"/>
      <w:marLeft w:val="0"/>
      <w:marRight w:val="0"/>
      <w:marTop w:val="0"/>
      <w:marBottom w:val="0"/>
      <w:divBdr>
        <w:top w:val="none" w:sz="0" w:space="0" w:color="auto"/>
        <w:left w:val="none" w:sz="0" w:space="0" w:color="auto"/>
        <w:bottom w:val="none" w:sz="0" w:space="0" w:color="auto"/>
        <w:right w:val="none" w:sz="0" w:space="0" w:color="auto"/>
      </w:divBdr>
    </w:div>
    <w:div w:id="818812869">
      <w:bodyDiv w:val="1"/>
      <w:marLeft w:val="0"/>
      <w:marRight w:val="0"/>
      <w:marTop w:val="0"/>
      <w:marBottom w:val="0"/>
      <w:divBdr>
        <w:top w:val="none" w:sz="0" w:space="0" w:color="auto"/>
        <w:left w:val="none" w:sz="0" w:space="0" w:color="auto"/>
        <w:bottom w:val="none" w:sz="0" w:space="0" w:color="auto"/>
        <w:right w:val="none" w:sz="0" w:space="0" w:color="auto"/>
      </w:divBdr>
    </w:div>
    <w:div w:id="827553355">
      <w:bodyDiv w:val="1"/>
      <w:marLeft w:val="0"/>
      <w:marRight w:val="0"/>
      <w:marTop w:val="0"/>
      <w:marBottom w:val="0"/>
      <w:divBdr>
        <w:top w:val="none" w:sz="0" w:space="0" w:color="auto"/>
        <w:left w:val="none" w:sz="0" w:space="0" w:color="auto"/>
        <w:bottom w:val="none" w:sz="0" w:space="0" w:color="auto"/>
        <w:right w:val="none" w:sz="0" w:space="0" w:color="auto"/>
      </w:divBdr>
      <w:divsChild>
        <w:div w:id="1793283589">
          <w:marLeft w:val="0"/>
          <w:marRight w:val="0"/>
          <w:marTop w:val="0"/>
          <w:marBottom w:val="0"/>
          <w:divBdr>
            <w:top w:val="none" w:sz="0" w:space="0" w:color="auto"/>
            <w:left w:val="none" w:sz="0" w:space="0" w:color="auto"/>
            <w:bottom w:val="none" w:sz="0" w:space="0" w:color="auto"/>
            <w:right w:val="none" w:sz="0" w:space="0" w:color="auto"/>
          </w:divBdr>
          <w:divsChild>
            <w:div w:id="2022316800">
              <w:marLeft w:val="0"/>
              <w:marRight w:val="0"/>
              <w:marTop w:val="0"/>
              <w:marBottom w:val="0"/>
              <w:divBdr>
                <w:top w:val="none" w:sz="0" w:space="0" w:color="auto"/>
                <w:left w:val="none" w:sz="0" w:space="0" w:color="auto"/>
                <w:bottom w:val="none" w:sz="0" w:space="0" w:color="auto"/>
                <w:right w:val="none" w:sz="0" w:space="0" w:color="auto"/>
              </w:divBdr>
              <w:divsChild>
                <w:div w:id="229848558">
                  <w:marLeft w:val="0"/>
                  <w:marRight w:val="0"/>
                  <w:marTop w:val="0"/>
                  <w:marBottom w:val="0"/>
                  <w:divBdr>
                    <w:top w:val="none" w:sz="0" w:space="0" w:color="auto"/>
                    <w:left w:val="none" w:sz="0" w:space="0" w:color="auto"/>
                    <w:bottom w:val="none" w:sz="0" w:space="0" w:color="auto"/>
                    <w:right w:val="none" w:sz="0" w:space="0" w:color="auto"/>
                  </w:divBdr>
                  <w:divsChild>
                    <w:div w:id="19011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466370">
      <w:bodyDiv w:val="1"/>
      <w:marLeft w:val="0"/>
      <w:marRight w:val="0"/>
      <w:marTop w:val="0"/>
      <w:marBottom w:val="0"/>
      <w:divBdr>
        <w:top w:val="none" w:sz="0" w:space="0" w:color="auto"/>
        <w:left w:val="none" w:sz="0" w:space="0" w:color="auto"/>
        <w:bottom w:val="none" w:sz="0" w:space="0" w:color="auto"/>
        <w:right w:val="none" w:sz="0" w:space="0" w:color="auto"/>
      </w:divBdr>
    </w:div>
    <w:div w:id="846791009">
      <w:bodyDiv w:val="1"/>
      <w:marLeft w:val="0"/>
      <w:marRight w:val="0"/>
      <w:marTop w:val="0"/>
      <w:marBottom w:val="0"/>
      <w:divBdr>
        <w:top w:val="none" w:sz="0" w:space="0" w:color="auto"/>
        <w:left w:val="none" w:sz="0" w:space="0" w:color="auto"/>
        <w:bottom w:val="none" w:sz="0" w:space="0" w:color="auto"/>
        <w:right w:val="none" w:sz="0" w:space="0" w:color="auto"/>
      </w:divBdr>
    </w:div>
    <w:div w:id="870921270">
      <w:bodyDiv w:val="1"/>
      <w:marLeft w:val="0"/>
      <w:marRight w:val="0"/>
      <w:marTop w:val="0"/>
      <w:marBottom w:val="0"/>
      <w:divBdr>
        <w:top w:val="none" w:sz="0" w:space="0" w:color="auto"/>
        <w:left w:val="none" w:sz="0" w:space="0" w:color="auto"/>
        <w:bottom w:val="none" w:sz="0" w:space="0" w:color="auto"/>
        <w:right w:val="none" w:sz="0" w:space="0" w:color="auto"/>
      </w:divBdr>
    </w:div>
    <w:div w:id="903415058">
      <w:bodyDiv w:val="1"/>
      <w:marLeft w:val="0"/>
      <w:marRight w:val="0"/>
      <w:marTop w:val="0"/>
      <w:marBottom w:val="0"/>
      <w:divBdr>
        <w:top w:val="none" w:sz="0" w:space="0" w:color="auto"/>
        <w:left w:val="none" w:sz="0" w:space="0" w:color="auto"/>
        <w:bottom w:val="none" w:sz="0" w:space="0" w:color="auto"/>
        <w:right w:val="none" w:sz="0" w:space="0" w:color="auto"/>
      </w:divBdr>
    </w:div>
    <w:div w:id="1068768973">
      <w:bodyDiv w:val="1"/>
      <w:marLeft w:val="0"/>
      <w:marRight w:val="0"/>
      <w:marTop w:val="0"/>
      <w:marBottom w:val="0"/>
      <w:divBdr>
        <w:top w:val="none" w:sz="0" w:space="0" w:color="auto"/>
        <w:left w:val="none" w:sz="0" w:space="0" w:color="auto"/>
        <w:bottom w:val="none" w:sz="0" w:space="0" w:color="auto"/>
        <w:right w:val="none" w:sz="0" w:space="0" w:color="auto"/>
      </w:divBdr>
    </w:div>
    <w:div w:id="1086270543">
      <w:bodyDiv w:val="1"/>
      <w:marLeft w:val="0"/>
      <w:marRight w:val="0"/>
      <w:marTop w:val="0"/>
      <w:marBottom w:val="0"/>
      <w:divBdr>
        <w:top w:val="none" w:sz="0" w:space="0" w:color="auto"/>
        <w:left w:val="none" w:sz="0" w:space="0" w:color="auto"/>
        <w:bottom w:val="none" w:sz="0" w:space="0" w:color="auto"/>
        <w:right w:val="none" w:sz="0" w:space="0" w:color="auto"/>
      </w:divBdr>
    </w:div>
    <w:div w:id="1094280969">
      <w:bodyDiv w:val="1"/>
      <w:marLeft w:val="0"/>
      <w:marRight w:val="0"/>
      <w:marTop w:val="0"/>
      <w:marBottom w:val="0"/>
      <w:divBdr>
        <w:top w:val="none" w:sz="0" w:space="0" w:color="auto"/>
        <w:left w:val="none" w:sz="0" w:space="0" w:color="auto"/>
        <w:bottom w:val="none" w:sz="0" w:space="0" w:color="auto"/>
        <w:right w:val="none" w:sz="0" w:space="0" w:color="auto"/>
      </w:divBdr>
    </w:div>
    <w:div w:id="1097215468">
      <w:bodyDiv w:val="1"/>
      <w:marLeft w:val="0"/>
      <w:marRight w:val="0"/>
      <w:marTop w:val="0"/>
      <w:marBottom w:val="0"/>
      <w:divBdr>
        <w:top w:val="none" w:sz="0" w:space="0" w:color="auto"/>
        <w:left w:val="none" w:sz="0" w:space="0" w:color="auto"/>
        <w:bottom w:val="none" w:sz="0" w:space="0" w:color="auto"/>
        <w:right w:val="none" w:sz="0" w:space="0" w:color="auto"/>
      </w:divBdr>
      <w:divsChild>
        <w:div w:id="2026205567">
          <w:marLeft w:val="0"/>
          <w:marRight w:val="0"/>
          <w:marTop w:val="0"/>
          <w:marBottom w:val="0"/>
          <w:divBdr>
            <w:top w:val="none" w:sz="0" w:space="0" w:color="auto"/>
            <w:left w:val="none" w:sz="0" w:space="0" w:color="auto"/>
            <w:bottom w:val="none" w:sz="0" w:space="0" w:color="auto"/>
            <w:right w:val="none" w:sz="0" w:space="0" w:color="auto"/>
          </w:divBdr>
          <w:divsChild>
            <w:div w:id="689142152">
              <w:marLeft w:val="0"/>
              <w:marRight w:val="0"/>
              <w:marTop w:val="0"/>
              <w:marBottom w:val="0"/>
              <w:divBdr>
                <w:top w:val="none" w:sz="0" w:space="0" w:color="auto"/>
                <w:left w:val="none" w:sz="0" w:space="0" w:color="auto"/>
                <w:bottom w:val="none" w:sz="0" w:space="0" w:color="auto"/>
                <w:right w:val="none" w:sz="0" w:space="0" w:color="auto"/>
              </w:divBdr>
              <w:divsChild>
                <w:div w:id="553855514">
                  <w:marLeft w:val="0"/>
                  <w:marRight w:val="0"/>
                  <w:marTop w:val="0"/>
                  <w:marBottom w:val="0"/>
                  <w:divBdr>
                    <w:top w:val="none" w:sz="0" w:space="0" w:color="auto"/>
                    <w:left w:val="none" w:sz="0" w:space="0" w:color="auto"/>
                    <w:bottom w:val="none" w:sz="0" w:space="0" w:color="auto"/>
                    <w:right w:val="none" w:sz="0" w:space="0" w:color="auto"/>
                  </w:divBdr>
                </w:div>
                <w:div w:id="13235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4994">
      <w:bodyDiv w:val="1"/>
      <w:marLeft w:val="0"/>
      <w:marRight w:val="0"/>
      <w:marTop w:val="0"/>
      <w:marBottom w:val="0"/>
      <w:divBdr>
        <w:top w:val="none" w:sz="0" w:space="0" w:color="auto"/>
        <w:left w:val="none" w:sz="0" w:space="0" w:color="auto"/>
        <w:bottom w:val="none" w:sz="0" w:space="0" w:color="auto"/>
        <w:right w:val="none" w:sz="0" w:space="0" w:color="auto"/>
      </w:divBdr>
    </w:div>
    <w:div w:id="1233003434">
      <w:bodyDiv w:val="1"/>
      <w:marLeft w:val="0"/>
      <w:marRight w:val="0"/>
      <w:marTop w:val="0"/>
      <w:marBottom w:val="0"/>
      <w:divBdr>
        <w:top w:val="none" w:sz="0" w:space="0" w:color="auto"/>
        <w:left w:val="none" w:sz="0" w:space="0" w:color="auto"/>
        <w:bottom w:val="none" w:sz="0" w:space="0" w:color="auto"/>
        <w:right w:val="none" w:sz="0" w:space="0" w:color="auto"/>
      </w:divBdr>
    </w:div>
    <w:div w:id="1285387660">
      <w:bodyDiv w:val="1"/>
      <w:marLeft w:val="0"/>
      <w:marRight w:val="0"/>
      <w:marTop w:val="0"/>
      <w:marBottom w:val="0"/>
      <w:divBdr>
        <w:top w:val="none" w:sz="0" w:space="0" w:color="auto"/>
        <w:left w:val="none" w:sz="0" w:space="0" w:color="auto"/>
        <w:bottom w:val="none" w:sz="0" w:space="0" w:color="auto"/>
        <w:right w:val="none" w:sz="0" w:space="0" w:color="auto"/>
      </w:divBdr>
    </w:div>
    <w:div w:id="1289318413">
      <w:bodyDiv w:val="1"/>
      <w:marLeft w:val="0"/>
      <w:marRight w:val="0"/>
      <w:marTop w:val="0"/>
      <w:marBottom w:val="0"/>
      <w:divBdr>
        <w:top w:val="none" w:sz="0" w:space="0" w:color="auto"/>
        <w:left w:val="none" w:sz="0" w:space="0" w:color="auto"/>
        <w:bottom w:val="none" w:sz="0" w:space="0" w:color="auto"/>
        <w:right w:val="none" w:sz="0" w:space="0" w:color="auto"/>
      </w:divBdr>
      <w:divsChild>
        <w:div w:id="476188862">
          <w:marLeft w:val="0"/>
          <w:marRight w:val="0"/>
          <w:marTop w:val="0"/>
          <w:marBottom w:val="0"/>
          <w:divBdr>
            <w:top w:val="none" w:sz="0" w:space="0" w:color="auto"/>
            <w:left w:val="none" w:sz="0" w:space="0" w:color="auto"/>
            <w:bottom w:val="none" w:sz="0" w:space="0" w:color="auto"/>
            <w:right w:val="none" w:sz="0" w:space="0" w:color="auto"/>
          </w:divBdr>
          <w:divsChild>
            <w:div w:id="895628736">
              <w:marLeft w:val="0"/>
              <w:marRight w:val="0"/>
              <w:marTop w:val="0"/>
              <w:marBottom w:val="0"/>
              <w:divBdr>
                <w:top w:val="none" w:sz="0" w:space="0" w:color="auto"/>
                <w:left w:val="none" w:sz="0" w:space="0" w:color="auto"/>
                <w:bottom w:val="none" w:sz="0" w:space="0" w:color="auto"/>
                <w:right w:val="none" w:sz="0" w:space="0" w:color="auto"/>
              </w:divBdr>
              <w:divsChild>
                <w:div w:id="14545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5431">
      <w:bodyDiv w:val="1"/>
      <w:marLeft w:val="0"/>
      <w:marRight w:val="0"/>
      <w:marTop w:val="0"/>
      <w:marBottom w:val="0"/>
      <w:divBdr>
        <w:top w:val="none" w:sz="0" w:space="0" w:color="auto"/>
        <w:left w:val="none" w:sz="0" w:space="0" w:color="auto"/>
        <w:bottom w:val="none" w:sz="0" w:space="0" w:color="auto"/>
        <w:right w:val="none" w:sz="0" w:space="0" w:color="auto"/>
      </w:divBdr>
    </w:div>
    <w:div w:id="1309944644">
      <w:bodyDiv w:val="1"/>
      <w:marLeft w:val="0"/>
      <w:marRight w:val="0"/>
      <w:marTop w:val="0"/>
      <w:marBottom w:val="0"/>
      <w:divBdr>
        <w:top w:val="none" w:sz="0" w:space="0" w:color="auto"/>
        <w:left w:val="none" w:sz="0" w:space="0" w:color="auto"/>
        <w:bottom w:val="none" w:sz="0" w:space="0" w:color="auto"/>
        <w:right w:val="none" w:sz="0" w:space="0" w:color="auto"/>
      </w:divBdr>
    </w:div>
    <w:div w:id="1345785941">
      <w:bodyDiv w:val="1"/>
      <w:marLeft w:val="0"/>
      <w:marRight w:val="0"/>
      <w:marTop w:val="0"/>
      <w:marBottom w:val="0"/>
      <w:divBdr>
        <w:top w:val="none" w:sz="0" w:space="0" w:color="auto"/>
        <w:left w:val="none" w:sz="0" w:space="0" w:color="auto"/>
        <w:bottom w:val="none" w:sz="0" w:space="0" w:color="auto"/>
        <w:right w:val="none" w:sz="0" w:space="0" w:color="auto"/>
      </w:divBdr>
    </w:div>
    <w:div w:id="1365712727">
      <w:bodyDiv w:val="1"/>
      <w:marLeft w:val="0"/>
      <w:marRight w:val="0"/>
      <w:marTop w:val="0"/>
      <w:marBottom w:val="0"/>
      <w:divBdr>
        <w:top w:val="none" w:sz="0" w:space="0" w:color="auto"/>
        <w:left w:val="none" w:sz="0" w:space="0" w:color="auto"/>
        <w:bottom w:val="none" w:sz="0" w:space="0" w:color="auto"/>
        <w:right w:val="none" w:sz="0" w:space="0" w:color="auto"/>
      </w:divBdr>
    </w:div>
    <w:div w:id="1372655190">
      <w:bodyDiv w:val="1"/>
      <w:marLeft w:val="0"/>
      <w:marRight w:val="0"/>
      <w:marTop w:val="0"/>
      <w:marBottom w:val="0"/>
      <w:divBdr>
        <w:top w:val="none" w:sz="0" w:space="0" w:color="auto"/>
        <w:left w:val="none" w:sz="0" w:space="0" w:color="auto"/>
        <w:bottom w:val="none" w:sz="0" w:space="0" w:color="auto"/>
        <w:right w:val="none" w:sz="0" w:space="0" w:color="auto"/>
      </w:divBdr>
    </w:div>
    <w:div w:id="1404720583">
      <w:bodyDiv w:val="1"/>
      <w:marLeft w:val="0"/>
      <w:marRight w:val="0"/>
      <w:marTop w:val="0"/>
      <w:marBottom w:val="0"/>
      <w:divBdr>
        <w:top w:val="none" w:sz="0" w:space="0" w:color="auto"/>
        <w:left w:val="none" w:sz="0" w:space="0" w:color="auto"/>
        <w:bottom w:val="none" w:sz="0" w:space="0" w:color="auto"/>
        <w:right w:val="none" w:sz="0" w:space="0" w:color="auto"/>
      </w:divBdr>
    </w:div>
    <w:div w:id="1513255728">
      <w:bodyDiv w:val="1"/>
      <w:marLeft w:val="0"/>
      <w:marRight w:val="0"/>
      <w:marTop w:val="0"/>
      <w:marBottom w:val="0"/>
      <w:divBdr>
        <w:top w:val="none" w:sz="0" w:space="0" w:color="auto"/>
        <w:left w:val="none" w:sz="0" w:space="0" w:color="auto"/>
        <w:bottom w:val="none" w:sz="0" w:space="0" w:color="auto"/>
        <w:right w:val="none" w:sz="0" w:space="0" w:color="auto"/>
      </w:divBdr>
    </w:div>
    <w:div w:id="1560166708">
      <w:bodyDiv w:val="1"/>
      <w:marLeft w:val="0"/>
      <w:marRight w:val="0"/>
      <w:marTop w:val="0"/>
      <w:marBottom w:val="0"/>
      <w:divBdr>
        <w:top w:val="none" w:sz="0" w:space="0" w:color="auto"/>
        <w:left w:val="none" w:sz="0" w:space="0" w:color="auto"/>
        <w:bottom w:val="none" w:sz="0" w:space="0" w:color="auto"/>
        <w:right w:val="none" w:sz="0" w:space="0" w:color="auto"/>
      </w:divBdr>
    </w:div>
    <w:div w:id="1619487438">
      <w:bodyDiv w:val="1"/>
      <w:marLeft w:val="0"/>
      <w:marRight w:val="0"/>
      <w:marTop w:val="0"/>
      <w:marBottom w:val="0"/>
      <w:divBdr>
        <w:top w:val="none" w:sz="0" w:space="0" w:color="auto"/>
        <w:left w:val="none" w:sz="0" w:space="0" w:color="auto"/>
        <w:bottom w:val="none" w:sz="0" w:space="0" w:color="auto"/>
        <w:right w:val="none" w:sz="0" w:space="0" w:color="auto"/>
      </w:divBdr>
    </w:div>
    <w:div w:id="1722318047">
      <w:bodyDiv w:val="1"/>
      <w:marLeft w:val="0"/>
      <w:marRight w:val="0"/>
      <w:marTop w:val="0"/>
      <w:marBottom w:val="0"/>
      <w:divBdr>
        <w:top w:val="none" w:sz="0" w:space="0" w:color="auto"/>
        <w:left w:val="none" w:sz="0" w:space="0" w:color="auto"/>
        <w:bottom w:val="none" w:sz="0" w:space="0" w:color="auto"/>
        <w:right w:val="none" w:sz="0" w:space="0" w:color="auto"/>
      </w:divBdr>
    </w:div>
    <w:div w:id="1781410981">
      <w:bodyDiv w:val="1"/>
      <w:marLeft w:val="0"/>
      <w:marRight w:val="0"/>
      <w:marTop w:val="0"/>
      <w:marBottom w:val="0"/>
      <w:divBdr>
        <w:top w:val="none" w:sz="0" w:space="0" w:color="auto"/>
        <w:left w:val="none" w:sz="0" w:space="0" w:color="auto"/>
        <w:bottom w:val="none" w:sz="0" w:space="0" w:color="auto"/>
        <w:right w:val="none" w:sz="0" w:space="0" w:color="auto"/>
      </w:divBdr>
    </w:div>
    <w:div w:id="1784768937">
      <w:bodyDiv w:val="1"/>
      <w:marLeft w:val="0"/>
      <w:marRight w:val="0"/>
      <w:marTop w:val="0"/>
      <w:marBottom w:val="0"/>
      <w:divBdr>
        <w:top w:val="none" w:sz="0" w:space="0" w:color="auto"/>
        <w:left w:val="none" w:sz="0" w:space="0" w:color="auto"/>
        <w:bottom w:val="none" w:sz="0" w:space="0" w:color="auto"/>
        <w:right w:val="none" w:sz="0" w:space="0" w:color="auto"/>
      </w:divBdr>
    </w:div>
    <w:div w:id="1811360816">
      <w:bodyDiv w:val="1"/>
      <w:marLeft w:val="0"/>
      <w:marRight w:val="0"/>
      <w:marTop w:val="0"/>
      <w:marBottom w:val="0"/>
      <w:divBdr>
        <w:top w:val="none" w:sz="0" w:space="0" w:color="auto"/>
        <w:left w:val="none" w:sz="0" w:space="0" w:color="auto"/>
        <w:bottom w:val="none" w:sz="0" w:space="0" w:color="auto"/>
        <w:right w:val="none" w:sz="0" w:space="0" w:color="auto"/>
      </w:divBdr>
    </w:div>
    <w:div w:id="1853493042">
      <w:bodyDiv w:val="1"/>
      <w:marLeft w:val="0"/>
      <w:marRight w:val="0"/>
      <w:marTop w:val="0"/>
      <w:marBottom w:val="0"/>
      <w:divBdr>
        <w:top w:val="none" w:sz="0" w:space="0" w:color="auto"/>
        <w:left w:val="none" w:sz="0" w:space="0" w:color="auto"/>
        <w:bottom w:val="none" w:sz="0" w:space="0" w:color="auto"/>
        <w:right w:val="none" w:sz="0" w:space="0" w:color="auto"/>
      </w:divBdr>
    </w:div>
    <w:div w:id="1930961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932E1-5F8D-C448-9E76-0F0475876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4950</Words>
  <Characters>28219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Lexie Adams</dc:creator>
  <cp:keywords/>
  <dc:description/>
  <cp:lastModifiedBy>Jones, John Andrew Dr.</cp:lastModifiedBy>
  <cp:revision>4</cp:revision>
  <cp:lastPrinted>2019-06-19T13:07:00Z</cp:lastPrinted>
  <dcterms:created xsi:type="dcterms:W3CDTF">2019-09-03T21:03:00Z</dcterms:created>
  <dcterms:modified xsi:type="dcterms:W3CDTF">2019-09-20T11:27:00Z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b74a301a-0dbc-3e37-9060-0b6c769d3a97</vt:lpwstr>
  </property>
  <property fmtid="{D5CDD505-2E9C-101B-9397-08002B2CF9AE}" pid="4" name="Mendeley Citation Style_1">
    <vt:lpwstr>http://www.zotero.org/styles/metabolic-engineering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http://www.zotero.org/styles/metabolic-engineering</vt:lpwstr>
  </property>
  <property fmtid="{D5CDD505-2E9C-101B-9397-08002B2CF9AE}" pid="20" name="Mendeley Recent Style Name 7_1">
    <vt:lpwstr>Metabolic Engineering</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